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6"/>
          <w:szCs w:val="36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C75891" w:rsidRPr="0027113A" w:rsidRDefault="00C75891" w:rsidP="00C75891">
      <w:pPr>
        <w:shd w:val="clear" w:color="auto" w:fill="FFFFFF"/>
        <w:spacing w:line="360" w:lineRule="auto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 xml:space="preserve">STATUT </w:t>
      </w:r>
    </w:p>
    <w:p w:rsidR="00C75891" w:rsidRPr="0027113A" w:rsidRDefault="00C75891" w:rsidP="00C75891">
      <w:pPr>
        <w:shd w:val="clear" w:color="auto" w:fill="FFFFFF"/>
        <w:spacing w:line="360" w:lineRule="auto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ZESPOŁU SZKOLNO – PRZEDSZKOLNEGO NR 6</w:t>
      </w:r>
    </w:p>
    <w:p w:rsidR="00C75891" w:rsidRDefault="00C75891" w:rsidP="00C75891">
      <w:pPr>
        <w:shd w:val="clear" w:color="auto" w:fill="FFFFFF"/>
        <w:spacing w:line="360" w:lineRule="auto"/>
        <w:jc w:val="center"/>
        <w:rPr>
          <w:b/>
          <w:sz w:val="38"/>
          <w:szCs w:val="38"/>
        </w:rPr>
      </w:pPr>
    </w:p>
    <w:p w:rsidR="00C75891" w:rsidRPr="0027113A" w:rsidRDefault="00C75891" w:rsidP="00C75891">
      <w:pPr>
        <w:shd w:val="clear" w:color="auto" w:fill="FFFFFF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PRZEDSZKOLE PUBLICZNE NR 21</w:t>
      </w:r>
    </w:p>
    <w:p w:rsidR="00C75891" w:rsidRPr="0027113A" w:rsidRDefault="00C75891" w:rsidP="00C75891">
      <w:pPr>
        <w:shd w:val="clear" w:color="auto" w:fill="FFFFFF"/>
        <w:jc w:val="center"/>
        <w:rPr>
          <w:b/>
          <w:sz w:val="38"/>
          <w:szCs w:val="38"/>
        </w:rPr>
      </w:pPr>
    </w:p>
    <w:p w:rsidR="00C75891" w:rsidRPr="0027113A" w:rsidRDefault="00C75891" w:rsidP="00C75891">
      <w:pPr>
        <w:shd w:val="clear" w:color="auto" w:fill="FFFFFF"/>
        <w:jc w:val="center"/>
        <w:rPr>
          <w:b/>
          <w:sz w:val="38"/>
          <w:szCs w:val="38"/>
        </w:rPr>
      </w:pPr>
      <w:r w:rsidRPr="0027113A">
        <w:rPr>
          <w:b/>
          <w:sz w:val="38"/>
          <w:szCs w:val="38"/>
        </w:rPr>
        <w:t>w Rzeszowie ul. Krzyżanowskiego 24</w:t>
      </w:r>
    </w:p>
    <w:p w:rsidR="00C75891" w:rsidRPr="00AA39D3" w:rsidRDefault="00C75891" w:rsidP="00C75891">
      <w:pPr>
        <w:shd w:val="clear" w:color="auto" w:fill="FFFFFF"/>
        <w:spacing w:line="276" w:lineRule="auto"/>
        <w:rPr>
          <w:b/>
          <w:sz w:val="48"/>
          <w:szCs w:val="48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</w:p>
    <w:p w:rsidR="00C75891" w:rsidRDefault="00C75891" w:rsidP="00C75891">
      <w:pPr>
        <w:shd w:val="clear" w:color="auto" w:fill="FFFFFF"/>
        <w:spacing w:line="276" w:lineRule="auto"/>
        <w:rPr>
          <w:b/>
          <w:sz w:val="32"/>
          <w:szCs w:val="32"/>
        </w:rPr>
      </w:pPr>
    </w:p>
    <w:p w:rsidR="00C75891" w:rsidRPr="00177C55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Podstawy prawne </w:t>
      </w:r>
    </w:p>
    <w:p w:rsidR="00C75891" w:rsidRPr="00177C55" w:rsidRDefault="00C75891" w:rsidP="00C75891">
      <w:pPr>
        <w:shd w:val="clear" w:color="auto" w:fill="FFFFFF"/>
        <w:spacing w:line="276" w:lineRule="auto"/>
        <w:ind w:left="2124" w:firstLine="708"/>
        <w:rPr>
          <w:b/>
        </w:rPr>
      </w:pPr>
    </w:p>
    <w:p w:rsidR="00C75891" w:rsidRPr="009140A1" w:rsidRDefault="00C75891" w:rsidP="00C75891">
      <w:pPr>
        <w:shd w:val="clear" w:color="auto" w:fill="FFFFFF"/>
        <w:spacing w:before="197" w:line="276" w:lineRule="auto"/>
        <w:ind w:left="168"/>
      </w:pPr>
    </w:p>
    <w:p w:rsidR="00C75891" w:rsidRPr="00991E27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sz w:val="24"/>
          <w:szCs w:val="24"/>
        </w:rPr>
        <w:t>Ustawa z 14 grudnia 2016 r. Prawo oświatowe ( Dz. U. z 2017 r. poz.59)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Ustawa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o systemie oświaty z dnia 7 września 1991 roku (Dz. U. z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2016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poz.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1943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.) oraz rozporządzeń wykonawczych do tej ustawy, które określają cele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i zadania działalności przedszkola, dokonują podziału zadań między organami przedszkola, określają ich kompetencje a także regulują zasady współdziałania;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Ustawa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z dnia 8 marca 1990 roku o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samorządzie gminnym (Dz. U. z 20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1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6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r., poz.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446 z późn.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zm.);</w:t>
      </w:r>
    </w:p>
    <w:p w:rsidR="00C75891" w:rsidRPr="009140A1" w:rsidRDefault="00C75891" w:rsidP="00C75891">
      <w:pPr>
        <w:numPr>
          <w:ilvl w:val="0"/>
          <w:numId w:val="2"/>
        </w:numPr>
        <w:suppressAutoHyphens/>
        <w:spacing w:before="280" w:after="280"/>
        <w:jc w:val="both"/>
      </w:pPr>
      <w:r>
        <w:t>R</w:t>
      </w:r>
      <w:r w:rsidRPr="00A27CE0">
        <w:t>ozporządzenie MEN z dnia 22 lipca 2011r. zmieniające rozporządzenie w sprawie bezpieczeństwa i higieny w publicznych i niepublicznych szkołach i placówkach</w:t>
      </w:r>
      <w:r>
        <w:t xml:space="preserve">    </w:t>
      </w:r>
      <w:r w:rsidRPr="00A27CE0">
        <w:t xml:space="preserve"> (Dz. U. z 2011r. Nr 161, poz. 968).</w:t>
      </w:r>
    </w:p>
    <w:p w:rsidR="00C75891" w:rsidRPr="000B321A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Rozporządzenie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Minis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tra Edukacji Narodowej z dnia 14 lutego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roku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w sprawie podstawy programowej wychowania przedszkolnego oraz kształcenia ogólnego poszczegól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nych typach szkół (Dz. U. z dnia 14 lutego 2017 r. poz. 356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); 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ozporządzenie Ministra Edukacji Narodowej z dnia 6 października 1992 roku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w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sprawie ramowych statutów publicznego przedszkola i publicznych szkół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(Dz. U. z 2001 r. Nr 61, poz. 624 ze zm.);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Rozporządzenie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stra Edukacji Narodowej z dnia 21 czerwca 2012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roku w sprawie dopuszczania do użytku w szkole programów wychowania przedszkolnego i programów nauczania oraz dopuszczania do użytku szkolnego podręczników (Dz. </w:t>
      </w:r>
      <w:proofErr w:type="spellStart"/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U.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z</w:t>
      </w:r>
      <w:proofErr w:type="spellEnd"/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dnia 3 lipca  2012 poz. 752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Rozporządzenie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Ministra Edukacji Narodowej z dnia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25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.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 sprawie nadzoru pedagogicznego (Dz. U</w:t>
      </w:r>
      <w:r w:rsidRPr="003D0D27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z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dnia 31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.  poz.1658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C75891" w:rsidRPr="009140A1" w:rsidRDefault="00C75891" w:rsidP="00C75891">
      <w:pPr>
        <w:pStyle w:val="Teksttreci0"/>
        <w:numPr>
          <w:ilvl w:val="0"/>
          <w:numId w:val="2"/>
        </w:numPr>
        <w:shd w:val="clear" w:color="auto" w:fill="auto"/>
        <w:spacing w:before="0"/>
        <w:ind w:right="280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R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ozporządzenie Ministra Edukacji Na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rodowej z dnia 9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r. w sprawie zasad udzielania i organizacji pomocy psychologiczno-pedagogicznej publicznych przedszkolach,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szkołach i placówkach (Dz. U. z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dnia 25 sierpnia 2017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.  poz.1591</w:t>
      </w:r>
      <w:r w:rsidRPr="009140A1">
        <w:rPr>
          <w:rStyle w:val="Teksttreci"/>
          <w:rFonts w:ascii="Times New Roman" w:hAnsi="Times New Roman"/>
          <w:color w:val="000000"/>
          <w:sz w:val="24"/>
          <w:szCs w:val="24"/>
        </w:rPr>
        <w:t>);</w:t>
      </w:r>
    </w:p>
    <w:p w:rsidR="00C75891" w:rsidRDefault="00C75891" w:rsidP="00C75891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before="413" w:line="276" w:lineRule="auto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before="413" w:line="276" w:lineRule="auto"/>
        <w:jc w:val="center"/>
        <w:rPr>
          <w:b/>
          <w:color w:val="000000"/>
          <w:sz w:val="26"/>
          <w:szCs w:val="26"/>
        </w:rPr>
      </w:pPr>
    </w:p>
    <w:p w:rsidR="00C75891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28"/>
          <w:szCs w:val="28"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lastRenderedPageBreak/>
        <w:t>Rozdział I</w:t>
      </w:r>
    </w:p>
    <w:p w:rsidR="00C75891" w:rsidRDefault="00C75891" w:rsidP="00C75891">
      <w:pPr>
        <w:jc w:val="center"/>
        <w:rPr>
          <w:b/>
        </w:rPr>
      </w:pPr>
    </w:p>
    <w:p w:rsidR="00C75891" w:rsidRPr="002E60F6" w:rsidRDefault="00C75891" w:rsidP="00C75891">
      <w:pPr>
        <w:shd w:val="clear" w:color="auto" w:fill="FFFFFF"/>
        <w:spacing w:line="276" w:lineRule="auto"/>
        <w:ind w:left="2124" w:firstLine="708"/>
        <w:rPr>
          <w:b/>
          <w:sz w:val="28"/>
          <w:szCs w:val="28"/>
        </w:rPr>
      </w:pPr>
      <w:r w:rsidRPr="002E60F6">
        <w:rPr>
          <w:b/>
          <w:sz w:val="28"/>
          <w:szCs w:val="28"/>
        </w:rPr>
        <w:t>POSTANOWIENIA OGÓLNE</w:t>
      </w:r>
    </w:p>
    <w:p w:rsidR="00C75891" w:rsidRPr="00792039" w:rsidRDefault="00C75891" w:rsidP="00C75891">
      <w:pPr>
        <w:shd w:val="clear" w:color="auto" w:fill="FFFFFF"/>
        <w:spacing w:before="413" w:line="276" w:lineRule="auto"/>
        <w:jc w:val="center"/>
        <w:rPr>
          <w:b/>
          <w:sz w:val="26"/>
          <w:szCs w:val="26"/>
        </w:rPr>
      </w:pPr>
      <w:r w:rsidRPr="00792039">
        <w:rPr>
          <w:b/>
          <w:color w:val="000000"/>
          <w:sz w:val="26"/>
          <w:szCs w:val="26"/>
        </w:rPr>
        <w:t xml:space="preserve">§ </w:t>
      </w:r>
      <w:r>
        <w:rPr>
          <w:b/>
          <w:color w:val="000000"/>
          <w:sz w:val="26"/>
          <w:szCs w:val="26"/>
        </w:rPr>
        <w:t>1</w:t>
      </w:r>
    </w:p>
    <w:p w:rsidR="00C75891" w:rsidRPr="009140A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>Przedszkole</w:t>
      </w:r>
      <w:r>
        <w:rPr>
          <w:szCs w:val="26"/>
        </w:rPr>
        <w:t xml:space="preserve"> Publiczne Nr 21 wchodzi w skład Zespołu Szkolno- Przedszkolnego nr 6                          w Rzeszowie, </w:t>
      </w:r>
      <w:r w:rsidRPr="009140A1">
        <w:rPr>
          <w:szCs w:val="26"/>
        </w:rPr>
        <w:t xml:space="preserve"> jest placówką publiczną.</w:t>
      </w:r>
    </w:p>
    <w:p w:rsidR="00C75891" w:rsidRPr="009140A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>
        <w:rPr>
          <w:szCs w:val="26"/>
        </w:rPr>
        <w:t>Siedziba P</w:t>
      </w:r>
      <w:r w:rsidRPr="009140A1">
        <w:rPr>
          <w:szCs w:val="26"/>
        </w:rPr>
        <w:t>rzedszkola znajduje się w Rzeszowie przy ulicy Krzyżanowskiego 24.</w:t>
      </w:r>
    </w:p>
    <w:p w:rsidR="00C75891" w:rsidRPr="009140A1" w:rsidRDefault="00C75891" w:rsidP="00C75891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spacing w:before="0" w:after="0" w:line="398" w:lineRule="exact"/>
        <w:ind w:right="20"/>
        <w:jc w:val="left"/>
        <w:rPr>
          <w:rFonts w:ascii="Times New Roman" w:hAnsi="Times New Roman"/>
          <w:sz w:val="24"/>
        </w:rPr>
      </w:pPr>
      <w:r w:rsidRPr="009140A1">
        <w:rPr>
          <w:rStyle w:val="Teksttreci"/>
          <w:rFonts w:ascii="Times New Roman" w:hAnsi="Times New Roman"/>
          <w:sz w:val="24"/>
        </w:rPr>
        <w:t>Przedmiot działalności: przedszkole prowadzi działalność w zakresie edukacji, wychowania</w:t>
      </w:r>
      <w:r>
        <w:rPr>
          <w:rStyle w:val="Teksttreci"/>
          <w:rFonts w:ascii="Times New Roman" w:hAnsi="Times New Roman"/>
          <w:sz w:val="24"/>
        </w:rPr>
        <w:t xml:space="preserve"> </w:t>
      </w:r>
      <w:r w:rsidRPr="009140A1">
        <w:rPr>
          <w:rStyle w:val="Teksttreci"/>
          <w:rFonts w:ascii="Times New Roman" w:hAnsi="Times New Roman"/>
          <w:sz w:val="24"/>
        </w:rPr>
        <w:t xml:space="preserve"> i opieki dzieci w wieku od 3 do 6 lat.</w:t>
      </w:r>
    </w:p>
    <w:p w:rsidR="00C75891" w:rsidRPr="009140A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>Organem prowadzącym jest Gmina Miasto Rzeszów.</w:t>
      </w:r>
    </w:p>
    <w:p w:rsidR="00C7589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 w:rsidRPr="009140A1">
        <w:rPr>
          <w:szCs w:val="26"/>
        </w:rPr>
        <w:t xml:space="preserve">Nadzór pedagogiczny nad przedszkolem sprawuje Podkarpacki Kurator Oświaty </w:t>
      </w:r>
      <w:r>
        <w:rPr>
          <w:szCs w:val="26"/>
        </w:rPr>
        <w:t xml:space="preserve">             </w:t>
      </w:r>
      <w:r w:rsidRPr="009140A1">
        <w:rPr>
          <w:szCs w:val="26"/>
        </w:rPr>
        <w:t>w Rzeszowie.</w:t>
      </w:r>
    </w:p>
    <w:p w:rsidR="00C75891" w:rsidRDefault="00C75891" w:rsidP="00C75891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221" w:line="276" w:lineRule="auto"/>
        <w:jc w:val="both"/>
        <w:textAlignment w:val="baseline"/>
        <w:rPr>
          <w:szCs w:val="26"/>
        </w:rPr>
      </w:pPr>
      <w:r>
        <w:rPr>
          <w:szCs w:val="26"/>
        </w:rPr>
        <w:t>Przedszkole używa pieczęci prostokątnej o treści:</w:t>
      </w:r>
    </w:p>
    <w:p w:rsidR="00C75891" w:rsidRPr="009140A1" w:rsidRDefault="00C75891" w:rsidP="00C75891">
      <w:pPr>
        <w:shd w:val="clear" w:color="auto" w:fill="FFFFFF"/>
        <w:tabs>
          <w:tab w:val="left" w:pos="432"/>
        </w:tabs>
        <w:spacing w:before="221" w:line="276" w:lineRule="auto"/>
        <w:ind w:left="360"/>
        <w:jc w:val="center"/>
        <w:rPr>
          <w:szCs w:val="26"/>
        </w:rPr>
      </w:pPr>
      <w:r>
        <w:rPr>
          <w:szCs w:val="26"/>
        </w:rPr>
        <w:t>ZESPÓŁ                                                                                                                                        SZKOLNO – PRZEDSZKOLNY NR 6                                                                                      Przedszkole Publiczne nr 21,                                                                                                                        35-329 Rzeszów, ul. Krzyżanowskiego 24</w:t>
      </w:r>
    </w:p>
    <w:p w:rsidR="00C75891" w:rsidRDefault="00C75891" w:rsidP="00C75891">
      <w:pPr>
        <w:shd w:val="clear" w:color="auto" w:fill="FFFFFF"/>
        <w:spacing w:before="331" w:line="276" w:lineRule="auto"/>
        <w:ind w:left="3072" w:right="3067"/>
        <w:jc w:val="center"/>
        <w:rPr>
          <w:b/>
          <w:sz w:val="32"/>
          <w:szCs w:val="32"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CELE I ZADANIA PRZEDSZKOLA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11"/>
        </w:numPr>
        <w:jc w:val="both"/>
      </w:pPr>
      <w:r>
        <w:t>Celem wychowania przedszkolnego jest wsparcie całościowego rozwoju dziecka - wsparcie to realizowane jest przez proces opieki, wychowania i nauczania- uczenia się, co umożliwia dziecku odkrywanie własnych możliwości, sensu działania                    oraz gromadzenie doświadczeń na drodze prowadzącej do prawdy, dobra i piękna.                        W efekcie takiego wsparcia dziecko osiąga dojrzałość do podjęcia nauki na pierwszym etapie edukacji.</w:t>
      </w:r>
    </w:p>
    <w:p w:rsidR="00C75891" w:rsidRDefault="00C75891" w:rsidP="00C75891">
      <w:pPr>
        <w:pStyle w:val="Akapitzlist1"/>
        <w:ind w:left="360"/>
        <w:jc w:val="both"/>
      </w:pPr>
    </w:p>
    <w:p w:rsidR="00C75891" w:rsidRDefault="00C75891" w:rsidP="00C75891">
      <w:pPr>
        <w:pStyle w:val="Akapitzlist1"/>
        <w:numPr>
          <w:ilvl w:val="0"/>
          <w:numId w:val="11"/>
        </w:numPr>
        <w:jc w:val="both"/>
      </w:pPr>
      <w:r>
        <w:t>Przedszkole realizuje zadania określone w ustawie  - Prawo Oświatowe oraz                        w przepisach wydanych na jej podstawie, a w szczególności w załączniku                           do podstawy programowej, są to m.in.: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Wspieranie wielokierunkowej aktywności dziecka poprzez organizację warunków sprzyjających nabywaniu doświadczeń w fizycznym, emocjonalnym, społecznym                 i poznawczym obszarze jego rozwoju.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lastRenderedPageBreak/>
        <w:t>Tworzenie warunków umożliwiających dzieciom swobodny rozwój, zabawę                           i odpoczynek w poczuciu bezpieczeństwa.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Wspieranie aktywności dziecka podnoszącej poziom integracji sensorycznej                            i umiejętności korzystania z rozwijających się procesów poznawczych.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Zapewnienie  prawidłowej organizacji warunków sprzyjających nabywaniu przez dzieci doświadczeń, które umożliwiają im ciągłość procesów adaptacji oraz pomoc dzieciom rozwijających się w sposób nieharmonijny, wolniejszy lub przyspieszony.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Wspieranie samodzielnej dziecięcej eksploracji świata, dobór treści adekwatnych                        do poziomu rozwoju dziecka, jego możliwości percepcyjnych, wyobrażeń                               i rozumowania, z poszanowaniem indywidualnych potrzeb i zainteresowań.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Wzmacnianie poczucia wartości, indywidualność, oryginalność dziecka oraz potrzeby tworzenia relacji osobowych i uczestnictwa w grupie.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sytuacji sprzyjających rozwojowi nawyków i zachowań prowadzących do samodzielności, dbania o zdrowie, sprawność ruchową i bezpieczeństwo, w tym bezpieczeństwo w ruchu drogowym.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Przygotowanie do rozumienia emocji, uczuć własnych i innych ludzi oraz dbanie                   o zdrowie psychiczne , realizowane m. in. z wykorzystaniem naturalnych sytuacji, pojawiających się w przedszkolu oraz sytuacjach zadaniowych, uwzględniających               treści adekwatne do intelektualnych możliwości i oczekiwań rozwojowych dzieci.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warunków pozwalających na bezpieczną, samodzielną eksplorację otaczającej dziecko przyrody, stymulujących rozwój wrażliwości  i umożliwiających poznanie wartości oraz norm odnoszących się do środowiska przyrodniczego, adekwatnego do etapu rozwoju dziecka 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warunków umożliwiających bezpieczną, samodzielną eksplorację elementów techniki w otoczeniu konstruowania, majsterkowania, planowania                        i podejmowania intencjonalnego działania, prezentowania wytworów swojej pracy.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 xml:space="preserve"> Współdziałanie z rodzicami, różnymi środowiskami, organizacjami i instytucjami uznanymi przez rodziców za źródło istotnych wartości, na rzecz tworzenia warunków umożliwiających rozwój tożsamości dziecka 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Kreowanie, wspólne z wymienionymi podmiotami, sytuacji prowadzących                          do poznania przez dziecko wartości i norm społecznych , których źródłem                         jest rodzina, grupa w przedszkolu, inne dorosłe osoby, w tym osoby starsze, oraz rozwijania zachowań wynikających z wartości możliwych do zrozumienia  na tym etapie rozwoju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lastRenderedPageBreak/>
        <w:t>Systematyczne uzupełnianie za zgodą, realizowanych treści wychowawczych o nowe zagadnienia, wynikające z pojawienia się w otoczeniu dziecka zmian i zjawisk istotnych dla jego bezpieczeństwa i harmonijnego rozwoju.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Systematyczne wspieranie rozwoju  mechanizmów uczenia się dziecka, prowadzące do osiągnięcia przez nie poziomu umożliwiającego podjęcie nauki w szkole.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Organizowanie zajęć - zgodnie z potrzebami- umożliwienie dziecku poznawanie kultury i języka mniejszości narodowej lub etnicznej lub języka regionalnego- kaszubskiego.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pStyle w:val="Akapitzlist1"/>
        <w:numPr>
          <w:ilvl w:val="0"/>
          <w:numId w:val="12"/>
        </w:numPr>
        <w:jc w:val="both"/>
      </w:pPr>
      <w:r>
        <w:t>Tworzenie sytuacji edukacyjnych sprzyjających budowaniu zainteresowania dziecka językiem obcym nowożytnym, chęci poznania innych kultur.</w:t>
      </w:r>
    </w:p>
    <w:p w:rsidR="00C75891" w:rsidRDefault="00C75891" w:rsidP="00C75891">
      <w:pPr>
        <w:jc w:val="both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III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ORGANY PRZEDSZKOLA</w:t>
      </w:r>
    </w:p>
    <w:p w:rsidR="00C75891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3</w:t>
      </w:r>
    </w:p>
    <w:p w:rsidR="00C75891" w:rsidRDefault="00C75891" w:rsidP="00C75891">
      <w:pPr>
        <w:pStyle w:val="Akapitzlist1"/>
        <w:numPr>
          <w:ilvl w:val="0"/>
          <w:numId w:val="9"/>
        </w:numPr>
      </w:pPr>
      <w:r>
        <w:t>Organami przedszkola są:</w:t>
      </w:r>
    </w:p>
    <w:p w:rsidR="00C75891" w:rsidRDefault="00C75891" w:rsidP="00C75891">
      <w:pPr>
        <w:pStyle w:val="Akapitzlist1"/>
        <w:ind w:left="765"/>
      </w:pPr>
    </w:p>
    <w:p w:rsidR="00C75891" w:rsidRDefault="00C75891" w:rsidP="00C75891">
      <w:pPr>
        <w:pStyle w:val="Akapitzlist1"/>
        <w:numPr>
          <w:ilvl w:val="0"/>
          <w:numId w:val="10"/>
        </w:numPr>
      </w:pPr>
      <w:r>
        <w:t>Dyrektor Przedszkola</w:t>
      </w:r>
    </w:p>
    <w:p w:rsidR="00C75891" w:rsidRDefault="00C75891" w:rsidP="00C75891">
      <w:pPr>
        <w:pStyle w:val="Akapitzlist1"/>
        <w:numPr>
          <w:ilvl w:val="0"/>
          <w:numId w:val="10"/>
        </w:numPr>
      </w:pPr>
      <w:r>
        <w:t>Rada Pedagogiczna</w:t>
      </w:r>
    </w:p>
    <w:p w:rsidR="00C75891" w:rsidRDefault="00C75891" w:rsidP="00C75891">
      <w:pPr>
        <w:pStyle w:val="Akapitzlist1"/>
        <w:numPr>
          <w:ilvl w:val="0"/>
          <w:numId w:val="10"/>
        </w:numPr>
      </w:pPr>
      <w:r>
        <w:t>Rada Rodziców</w:t>
      </w:r>
    </w:p>
    <w:p w:rsidR="00C75891" w:rsidRDefault="00C75891" w:rsidP="00C75891">
      <w:pPr>
        <w:jc w:val="center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4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6"/>
        </w:numPr>
      </w:pPr>
      <w:r>
        <w:t xml:space="preserve">Do obowiązków dyrektora przedszkola należy w szczególności: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kierowanie działalnością placówki i reprezentowanie jej na zewnątrz,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sprawowanie nadzoru pedagogicznego,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realizowanie uchwał Rady Pedagogicznej i Rady Rodziców podjętych                        w ramach ich kompetencji stanowiących, 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>przedstawianie Radzie Pedagogicznej nie rzadziej niż 2 razy w roku szkolnym ogólnych wniosków wynikających ze sprawowania nadzoru pedagogicznego oraz informowanie o działalności przedszkola,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>dysponowanie środkami określonymi w planie finansowym placówki                     i ponoszenie odpowiedzialności za ich racjonalne wykorzystanie,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>wykonywanie zadań wynikających z przepisów szczegółowych, między innymi organizowanie administracyjnej, finansowej i gospodarczej obsługi przedszkola,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 wykonywanie zadań związanych z zapewnieniem bezpieczeństwa dzieciom, nauczycielom i pozostałym pracownikom w czasie zajęć organizowanych przez placówkę,</w:t>
      </w:r>
    </w:p>
    <w:p w:rsidR="00C75891" w:rsidRDefault="00C75891" w:rsidP="00C75891">
      <w:pPr>
        <w:pStyle w:val="Akapitzlist1"/>
        <w:numPr>
          <w:ilvl w:val="0"/>
          <w:numId w:val="7"/>
        </w:numPr>
        <w:jc w:val="both"/>
      </w:pPr>
      <w:r>
        <w:t xml:space="preserve"> administrowanie Zakładowym Funduszem Świadczeń Socjalnych zgodnie                                 z obowiązującym regulaminem.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>Dyrektor jest kierownikiem zakładu pracy dla zatrudnionych w przedszkolu nauczycieli oraz pracowników administracji i obsługi, decyduje w sprawach:</w:t>
      </w:r>
    </w:p>
    <w:p w:rsidR="00C75891" w:rsidRDefault="00C75891" w:rsidP="00C75891">
      <w:pPr>
        <w:pStyle w:val="Akapitzlist1"/>
        <w:numPr>
          <w:ilvl w:val="0"/>
          <w:numId w:val="8"/>
        </w:numPr>
        <w:jc w:val="both"/>
      </w:pPr>
      <w:r>
        <w:t xml:space="preserve"> zatrudniania i zwalniania nauczycieli oraz innych pracowników przedszkola,</w:t>
      </w:r>
    </w:p>
    <w:p w:rsidR="00C75891" w:rsidRDefault="00C75891" w:rsidP="00C75891">
      <w:pPr>
        <w:pStyle w:val="Akapitzlist1"/>
        <w:numPr>
          <w:ilvl w:val="0"/>
          <w:numId w:val="8"/>
        </w:numPr>
        <w:jc w:val="both"/>
      </w:pPr>
      <w:r>
        <w:lastRenderedPageBreak/>
        <w:t xml:space="preserve"> przyznawania nagród oraz wymierzania kar porządkowych nauczycielom  oraz innym pracownikom placówki, występowania z wnioskiem po zasięgnięciu opinii Rady Pedagogicznej w sprawach odznaczeń, nagród                   i innych wyróżnień dla nauczycieli oraz pozostałych pracowników przedszkola,</w:t>
      </w:r>
    </w:p>
    <w:p w:rsidR="00C75891" w:rsidRDefault="00C75891" w:rsidP="00C75891">
      <w:pPr>
        <w:pStyle w:val="Akapitzlist1"/>
        <w:numPr>
          <w:ilvl w:val="0"/>
          <w:numId w:val="8"/>
        </w:numPr>
        <w:jc w:val="both"/>
      </w:pPr>
      <w:r>
        <w:t xml:space="preserve"> zapewnia pracownikom właściwe warunki pracy zgodnie z przepisami Kodeksu Pracy, bhp i ppoż.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>Podejmuje decyzje o przyjęciu oraz skreśleniu dziecka z listy wychowanków przedszkola w trakcie roku szkolnego.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 xml:space="preserve"> Powiadamia dyrektora szkoły, w obwodzie której mieszka dziecko o spełnianiu przez              nie obowiązku rocznego przygotowania przedszkolnego.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 xml:space="preserve"> Współdziała ze szkołami wyższymi oraz zakładami kształcenia nauczycieli                     w organizacji praktyk szkolnych.</w:t>
      </w:r>
    </w:p>
    <w:p w:rsidR="00C75891" w:rsidRDefault="00C75891" w:rsidP="00C75891">
      <w:pPr>
        <w:pStyle w:val="Akapitzlist1"/>
        <w:numPr>
          <w:ilvl w:val="0"/>
          <w:numId w:val="6"/>
        </w:numPr>
        <w:jc w:val="both"/>
      </w:pPr>
      <w:r>
        <w:t>Dyrektor przedszkola w wykonywaniu swoich zadań współpracuje z organami przedszkola,  związkami zawodowymi, organem prowadzącym i sprawującym nadzór pedagogiczny.</w:t>
      </w:r>
    </w:p>
    <w:p w:rsidR="00C75891" w:rsidRDefault="00C75891" w:rsidP="00C75891">
      <w:pPr>
        <w:jc w:val="both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5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 xml:space="preserve">Rada Pedagogiczna jest kolegialnym organem przedszkola, w jej skład wchodzą wszyscy nauczyciele zatrudnieni w przedszkolu. Przewodniczącym Rady Pedagogicznej jest dyrektor przedszkola. Rada Pedagogiczna posiada kompetencje: </w:t>
      </w:r>
    </w:p>
    <w:p w:rsidR="00C75891" w:rsidRDefault="00C75891" w:rsidP="00C75891">
      <w:pPr>
        <w:pStyle w:val="Akapitzlist1"/>
        <w:numPr>
          <w:ilvl w:val="0"/>
          <w:numId w:val="13"/>
        </w:numPr>
        <w:jc w:val="both"/>
      </w:pPr>
      <w:r>
        <w:t>stanowiące,</w:t>
      </w:r>
    </w:p>
    <w:p w:rsidR="00C75891" w:rsidRDefault="00C75891" w:rsidP="00C75891">
      <w:pPr>
        <w:pStyle w:val="Akapitzlist1"/>
        <w:numPr>
          <w:ilvl w:val="0"/>
          <w:numId w:val="13"/>
        </w:numPr>
        <w:jc w:val="both"/>
      </w:pPr>
      <w:r>
        <w:t xml:space="preserve"> opiniodawcze</w:t>
      </w:r>
    </w:p>
    <w:p w:rsidR="00C75891" w:rsidRDefault="00C75891" w:rsidP="00C75891">
      <w:pPr>
        <w:pStyle w:val="Akapitzlist1"/>
        <w:ind w:left="1500"/>
        <w:jc w:val="both"/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>Do kompetencji stanowiących Rady Pedagogicznej należy: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>opracowywanie i zatwierdzanie koncepcji pracy przedszkola, projektów ewaluacyjnych oraz wspólnie z Radą Rodziców programów: wychowawczo -                     profilaktycznego,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 xml:space="preserve"> przygotowywanie projektu statutu przedszkola oraz jego zmian, podejmowanie uchwał w sprawie eksperymentów pedagogicznych                            w przedszkolu  po zaopiniowaniu ich przez Radę Rodziców,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 xml:space="preserve"> podejmowanie uchwał w sprawie skreślenia z listy dzieci uczęszczających                  do przedszkola /nie dotyczy dziecka realizującego obowiązek rocznego przygotowania przedszkolnego/,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>przyjęcie przedszkolnego zestawu programów wychowania przedszkolnego,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>ustalenie organizacji doskonalenia zawodowego nauczycieli przedszkola,</w:t>
      </w:r>
    </w:p>
    <w:p w:rsidR="00C75891" w:rsidRDefault="00C75891" w:rsidP="00C75891">
      <w:pPr>
        <w:pStyle w:val="Akapitzlist1"/>
        <w:numPr>
          <w:ilvl w:val="0"/>
          <w:numId w:val="14"/>
        </w:numPr>
        <w:jc w:val="both"/>
      </w:pPr>
      <w:r>
        <w:t xml:space="preserve"> uchwalanie regulaminów przedszkola o charakterze wewnętrznym.</w:t>
      </w:r>
    </w:p>
    <w:p w:rsidR="00C75891" w:rsidRDefault="00C75891" w:rsidP="00C75891">
      <w:pPr>
        <w:pStyle w:val="Akapitzlist1"/>
        <w:ind w:left="780"/>
        <w:jc w:val="both"/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>Do kompetencji opiniodawczych Rady Pedagogicznej należy: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opiniowanie organizacji pracy przedszkola, w tym tygodniowej siatki godzin pracy nauczyciela, 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>opiniowanie projektu planu finansowego placówki,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>opiniowanie kandydatur nauczycieli do przyznania odznaczeń, nagród                   i innych wyróżnień,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 opiniowanie przydziału nauczycielom stałych prac i zajęć w ramach wynagrodzenia zasadniczego oraz dodatkowo płatnych zajęć  dydaktycznych, wychowawczych i opiekuńczych przedstawionych przez dyrektora,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wydawanie opinii w przypadku powierzenia funkcji dyrektora na następną kadencję przez organ prowadzący, 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lastRenderedPageBreak/>
        <w:t>wydawanie opinii o pracy dyrektora w celu dokonania oceny pracy zawodowej,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 xml:space="preserve">wybór przedstawiciela Rady Pedagogicznej do zespołu rozpatrującego odwołanie nauczyciela od oceny pracy, </w:t>
      </w:r>
    </w:p>
    <w:p w:rsidR="00C75891" w:rsidRDefault="00C75891" w:rsidP="00C75891">
      <w:pPr>
        <w:pStyle w:val="Akapitzlist1"/>
        <w:numPr>
          <w:ilvl w:val="0"/>
          <w:numId w:val="15"/>
        </w:numPr>
        <w:jc w:val="both"/>
      </w:pPr>
      <w:r>
        <w:t>zgłaszanie i opiniowanie kandydatów na członków komisji dyscyplinarnych.</w:t>
      </w:r>
    </w:p>
    <w:p w:rsidR="00C75891" w:rsidRDefault="00C75891" w:rsidP="00C75891">
      <w:pPr>
        <w:pStyle w:val="Akapitzlist1"/>
        <w:ind w:left="780"/>
        <w:jc w:val="both"/>
      </w:pP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 xml:space="preserve">Zebrania Rady Pedagogicznej są organizowane przed rozpoczęciem roku szkolnego,   w każdym okresie /semestrze/, po zakończeniu rocznych zajęć dydaktyczno-wychowawczych oraz w miarę bieżących potrzeb. </w:t>
      </w: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>Zebrania mogą być organizowane na wniosek organu sprawującego nadzór pedagogiczny, z inicjatywy dyrektora placówki, organu prowadzącego przedszkole albo co najmniej  1/3 członków Rady Pedagogicznej.</w:t>
      </w:r>
    </w:p>
    <w:p w:rsidR="00C75891" w:rsidRDefault="00C75891" w:rsidP="00C75891">
      <w:pPr>
        <w:pStyle w:val="Akapitzlist1"/>
        <w:numPr>
          <w:ilvl w:val="0"/>
          <w:numId w:val="3"/>
        </w:numPr>
        <w:jc w:val="both"/>
      </w:pPr>
      <w:r>
        <w:t xml:space="preserve"> Nauczycieli obowiązuje zachowanie tajemnicy służbowej dotyczącej uchwał, wniosków i spostrzeżeń z posiedzeń Rady Pedagogicznej. Informacje bezpośrednio dotyczące dziecka mogą być udzielane tylko rodzicom /prawnym opiekunom/ dziecka.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6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16"/>
        </w:numPr>
        <w:jc w:val="both"/>
      </w:pPr>
      <w:r>
        <w:t xml:space="preserve">W przedszkolu działa Rada Rodziców, stanowiąca reprezentację rodziców /opiekunów prawnych/ dzieci uczęszczających do przedszkola. Rada  Rodziców może występować do dyrektora i innych organów placówki, organu prowadzącego przedszkole oraz organu sprawującego nadzór pedagogiczny z wnioskami i opiniami we wszystkich sprawach placówki. </w:t>
      </w:r>
    </w:p>
    <w:p w:rsidR="00C75891" w:rsidRDefault="00C75891" w:rsidP="00C75891">
      <w:pPr>
        <w:pStyle w:val="Akapitzlist1"/>
        <w:numPr>
          <w:ilvl w:val="0"/>
          <w:numId w:val="16"/>
        </w:numPr>
        <w:jc w:val="both"/>
      </w:pPr>
      <w:r>
        <w:t>Do kompetencji Rady Rodziców należy:</w:t>
      </w:r>
    </w:p>
    <w:p w:rsidR="00C75891" w:rsidRDefault="00C75891" w:rsidP="00C75891">
      <w:pPr>
        <w:pStyle w:val="Akapitzlist1"/>
        <w:numPr>
          <w:ilvl w:val="0"/>
          <w:numId w:val="17"/>
        </w:numPr>
        <w:jc w:val="both"/>
      </w:pPr>
      <w:r>
        <w:t>uchwalanie w porozumieniu z Radą Pedagogiczną:</w:t>
      </w:r>
    </w:p>
    <w:p w:rsidR="00C75891" w:rsidRDefault="00C75891" w:rsidP="00C75891">
      <w:pPr>
        <w:pStyle w:val="Akapitzlist1"/>
        <w:numPr>
          <w:ilvl w:val="0"/>
          <w:numId w:val="18"/>
        </w:numPr>
        <w:jc w:val="both"/>
      </w:pPr>
      <w:r>
        <w:t>programu wychowawczo - profilaktycznego  przedszkola obejmującego treści i działania o charakterze wychowawczym i profilaktycznym  skierowane do dzieci i rodziców , a realizowanego przez nauczycieli przedszkola,</w:t>
      </w:r>
    </w:p>
    <w:p w:rsidR="00C75891" w:rsidRDefault="00C75891" w:rsidP="00C75891">
      <w:pPr>
        <w:pStyle w:val="Akapitzlist1"/>
        <w:numPr>
          <w:ilvl w:val="0"/>
          <w:numId w:val="17"/>
        </w:numPr>
        <w:jc w:val="both"/>
      </w:pPr>
      <w:r>
        <w:t xml:space="preserve">opiniowanie projektu planu finansowego składanego przez dyrektora przedszkola, </w:t>
      </w:r>
    </w:p>
    <w:p w:rsidR="00C75891" w:rsidRDefault="00C75891" w:rsidP="00C75891">
      <w:pPr>
        <w:pStyle w:val="Akapitzlist1"/>
        <w:numPr>
          <w:ilvl w:val="0"/>
          <w:numId w:val="17"/>
        </w:numPr>
        <w:jc w:val="both"/>
      </w:pPr>
      <w:r>
        <w:t xml:space="preserve"> opiniowanie programu i harmonogramu  poprawy efektywności kształcenia lub wychowania placówki.</w:t>
      </w:r>
    </w:p>
    <w:p w:rsidR="00C75891" w:rsidRDefault="00C75891" w:rsidP="00C75891">
      <w:pPr>
        <w:pStyle w:val="Akapitzlist1"/>
        <w:numPr>
          <w:ilvl w:val="0"/>
          <w:numId w:val="16"/>
        </w:numPr>
        <w:jc w:val="both"/>
      </w:pPr>
      <w:r>
        <w:t>W celu wspierania działalności statutowej placówki, Rada Rodziców może gromadzić fundusze z dobrowolnych składek rodziców oraz innych źródeł. Zasady wydatkowania funduszy Rady Rodziców określają inne przepisy.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both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7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>Organy przedszkola współdziałają ze sobą podejmując decyzje i działania w ramach swoich kompetencji w  celu tworzenia jak najlepszych warunków dla rozwoju dzieci oraz podnoszenia jakości pracy przedszkola.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>Organy przedszkola zapewniają bieżącą informację między sobą poprzez:</w:t>
      </w:r>
    </w:p>
    <w:p w:rsidR="00C75891" w:rsidRDefault="00C75891" w:rsidP="00C75891">
      <w:pPr>
        <w:pStyle w:val="Akapitzlist1"/>
        <w:numPr>
          <w:ilvl w:val="0"/>
          <w:numId w:val="4"/>
        </w:numPr>
        <w:jc w:val="both"/>
      </w:pPr>
      <w:r>
        <w:t>organizowanie wspólnych posiedzeń;</w:t>
      </w:r>
    </w:p>
    <w:p w:rsidR="00C75891" w:rsidRDefault="00C75891" w:rsidP="00C75891">
      <w:pPr>
        <w:pStyle w:val="Akapitzlist1"/>
        <w:numPr>
          <w:ilvl w:val="0"/>
          <w:numId w:val="4"/>
        </w:numPr>
        <w:jc w:val="both"/>
      </w:pPr>
      <w:r>
        <w:t>wzajemne zapraszanie przedstawicieli poszczególnych organów na spotkania;</w:t>
      </w:r>
    </w:p>
    <w:p w:rsidR="00C75891" w:rsidRDefault="00C75891" w:rsidP="00C75891">
      <w:pPr>
        <w:pStyle w:val="Akapitzlist1"/>
        <w:numPr>
          <w:ilvl w:val="0"/>
          <w:numId w:val="4"/>
        </w:numPr>
        <w:jc w:val="both"/>
      </w:pPr>
      <w:r>
        <w:t>planowanie i podejmowanie wspólnych działań.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>Ewentualne  nieporozumienia i spory pomiędzy Radą Pedagogiczną a Radą Rodziców rozstrzyga dyrektor poprzez: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t>wysłuchanie każdej ze stron;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lastRenderedPageBreak/>
        <w:t xml:space="preserve"> podjęcie próby wyjaśnienia istoty nieporozumień; 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t>mediacje;</w:t>
      </w:r>
    </w:p>
    <w:p w:rsidR="00C75891" w:rsidRDefault="00C75891" w:rsidP="00C75891">
      <w:pPr>
        <w:pStyle w:val="Akapitzlist1"/>
        <w:numPr>
          <w:ilvl w:val="0"/>
          <w:numId w:val="5"/>
        </w:numPr>
        <w:jc w:val="both"/>
      </w:pPr>
      <w:r>
        <w:t xml:space="preserve"> umożliwienie stronom spotkania na neutralnym gruncie.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 xml:space="preserve">W sprawach nierozstrzygniętych przez dyrektora strony mogą zwracać się                            w  zależności od przedmiotu sprawy, do organu prowadzącego lub organu sprawującego nadzór pedagogiczny. </w:t>
      </w:r>
    </w:p>
    <w:p w:rsidR="00C75891" w:rsidRDefault="00C75891" w:rsidP="00C75891">
      <w:pPr>
        <w:pStyle w:val="Akapitzlist1"/>
        <w:numPr>
          <w:ilvl w:val="0"/>
          <w:numId w:val="19"/>
        </w:numPr>
        <w:jc w:val="both"/>
      </w:pPr>
      <w:r>
        <w:t xml:space="preserve"> Decyzja organu jest ostateczna.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Rozdział IV</w:t>
      </w: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ORGANIZACJA PRACY PRZEDSZKOLA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8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>Przedszkole pracuje w godzinach: 6.30 – 17.00, od poniedziałku do piątku.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 Przedszkole funkcjonuje przez cały rok szkolny, tj. od 1 września do 31 sierpnia każdego roku z wyjątkiem przerw ustalonych i zatwierdzonych przez organ prowadzący przedszkole  w arkuszu organizacji przedszkola opracowanym przez dyrektora na dany rok szkolny.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>Przerwę urlopową w pracy przedszkola ustala dyrektor na przełomie lipca i sierpnia.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 Przerwa w pracy przedszkola wykorzystywana jest na przeprowadzenie prac remontowych, modernizacyjnych oraz porządkowo-gospodarczych.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  Czas pracy przedszkola może ulec zmianie w zależności od potrzeb środowiska:</w:t>
      </w:r>
    </w:p>
    <w:p w:rsidR="00C75891" w:rsidRDefault="00C75891" w:rsidP="00C75891">
      <w:pPr>
        <w:pStyle w:val="Akapitzlist1"/>
        <w:numPr>
          <w:ilvl w:val="0"/>
          <w:numId w:val="21"/>
        </w:numPr>
        <w:jc w:val="both"/>
      </w:pPr>
      <w:r>
        <w:t xml:space="preserve"> zmiany dokonywane są na podstawie zatwierdzonych projektów organizacji przedszkola oraz aneksów;</w:t>
      </w:r>
    </w:p>
    <w:p w:rsidR="00C75891" w:rsidRDefault="00C75891" w:rsidP="00C75891">
      <w:pPr>
        <w:pStyle w:val="Akapitzlist1"/>
        <w:numPr>
          <w:ilvl w:val="0"/>
          <w:numId w:val="21"/>
        </w:numPr>
        <w:jc w:val="both"/>
      </w:pPr>
      <w:r>
        <w:t xml:space="preserve">  o wszelkich zmianach organizacyjnych rodzice /prawni opiekunowie/ wychowanków przedszkola są na bieżąco informowani.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>Czas  pracy przedszkola ustala organ prowadzący na wniosek dyrektora przedszkola,              w tym czas na realizację podstawy programowej nie krótszy niż 5 godzin dziennie.</w:t>
      </w:r>
    </w:p>
    <w:p w:rsidR="00C75891" w:rsidRDefault="00C75891" w:rsidP="00C75891">
      <w:pPr>
        <w:pStyle w:val="Akapitzlist1"/>
        <w:numPr>
          <w:ilvl w:val="0"/>
          <w:numId w:val="20"/>
        </w:numPr>
        <w:jc w:val="both"/>
      </w:pPr>
      <w:r>
        <w:t xml:space="preserve">Zmianę organizacji pracy przewiduje się w okresie przerw urlopowych, świątecznych, ferii, a dotyczy to: </w:t>
      </w:r>
    </w:p>
    <w:p w:rsidR="00C75891" w:rsidRDefault="00C75891" w:rsidP="00C75891">
      <w:pPr>
        <w:pStyle w:val="Akapitzlist1"/>
        <w:ind w:left="1200"/>
        <w:jc w:val="both"/>
      </w:pPr>
      <w:r>
        <w:t>1) zmniejszenia liczby oddziałów w przypadku gdy zmniejszy się frekwencja dzieci w przedszkolu z uwagi na przerwę w szkołach lub ogólny spadek liczby dzieci w przedszkolu</w:t>
      </w:r>
    </w:p>
    <w:p w:rsidR="00C75891" w:rsidRDefault="00C75891" w:rsidP="00C75891">
      <w:pPr>
        <w:pStyle w:val="Akapitzlist1"/>
        <w:ind w:left="1200"/>
        <w:jc w:val="both"/>
      </w:pPr>
      <w:r>
        <w:t>2) dużej absencji nauczycieli ( liczba dzieci w oddziale nie może przekroczyć 25)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9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>Szczegółową organizację wychowania, nauczania i opieki  w danym roku szkolnym określa arkusz organizacji pracy przedszkola opracowany przez dyrektora.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 Arkusz organizacji pracy przedszkola zatwierdza organ prowadzący,                                 po pozytywnym zaopiniowaniu przez Radę Pedagogiczną przedszkola.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 W arkuszu organizacji pracy przedszkola określa się w szczególności: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>liczbę dzieci i czas pracy poszczególnych oddziałów;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 xml:space="preserve"> liczbę pracowników przedszkola;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 xml:space="preserve"> ogólną liczbę godzin finansowanych przez organ prowadzący;</w:t>
      </w:r>
    </w:p>
    <w:p w:rsidR="00C75891" w:rsidRDefault="00C75891" w:rsidP="00C75891">
      <w:pPr>
        <w:pStyle w:val="Akapitzlist1"/>
        <w:numPr>
          <w:ilvl w:val="0"/>
          <w:numId w:val="23"/>
        </w:numPr>
        <w:jc w:val="both"/>
      </w:pPr>
      <w:r>
        <w:t>kwalifikacje nauczycieli.</w:t>
      </w:r>
    </w:p>
    <w:p w:rsidR="00C75891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Podstawową jednostką organizacyjną przedszkola jest oddział, obejmujący dzieci                         wg zbliżonego wieku. 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lastRenderedPageBreak/>
        <w:t xml:space="preserve"> W zależności od potrzeb placówki i realizacji założeń programowych Rada Pedagogiczna może przyjąć inne zasady grupowania dzieci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 Liczba dzieci w oddziale nie powinna przekraczać </w:t>
      </w:r>
      <w:smartTag w:uri="urn:schemas-microsoft-com:office:smarttags" w:element="metricconverter">
        <w:smartTagPr>
          <w:attr w:name="ProductID" w:val="25, a"/>
        </w:smartTagPr>
        <w:r>
          <w:t>25, a</w:t>
        </w:r>
      </w:smartTag>
      <w:r>
        <w:t xml:space="preserve"> w przypadku zwiększonego zapotrzebowania środowiska nie może przekraczać normy </w:t>
      </w:r>
      <w:smartTag w:uri="urn:schemas-microsoft-com:office:smarttags" w:element="metricconverter">
        <w:smartTagPr>
          <w:attr w:name="ProductID" w:val="2.4 m2"/>
        </w:smartTagPr>
        <w:r>
          <w:t xml:space="preserve">2.4 </w:t>
        </w:r>
        <w:r w:rsidRPr="00BF36B8">
          <w:rPr>
            <w:rStyle w:val="Teksttreci"/>
            <w:rFonts w:ascii="Times New Roman" w:hAnsi="Times New Roman"/>
            <w:color w:val="000000"/>
          </w:rPr>
          <w:t>m</w:t>
        </w:r>
        <w:r w:rsidRPr="00BF36B8">
          <w:rPr>
            <w:rStyle w:val="Teksttreci"/>
            <w:rFonts w:ascii="Times New Roman" w:hAnsi="Times New Roman"/>
            <w:color w:val="000000"/>
            <w:vertAlign w:val="superscript"/>
          </w:rPr>
          <w:t>2</w:t>
        </w:r>
      </w:smartTag>
      <w:r>
        <w:rPr>
          <w:rStyle w:val="Teksttreci"/>
          <w:color w:val="000000"/>
          <w:vertAlign w:val="superscript"/>
        </w:rPr>
        <w:t xml:space="preserve"> </w:t>
      </w:r>
      <w:r>
        <w:t>przypadającej             na jedno dziecko, za uprzednią zgodą Rady Pedagogicznej i po zaakceptowaniu przez organ prowadzący.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>Każdy oddział jest powierzony opiece jednego lub dwóch nauczycieli.</w:t>
      </w:r>
    </w:p>
    <w:p w:rsidR="00C75891" w:rsidRDefault="00C75891" w:rsidP="00C75891">
      <w:pPr>
        <w:pStyle w:val="Akapitzlist1"/>
        <w:numPr>
          <w:ilvl w:val="0"/>
          <w:numId w:val="22"/>
        </w:numPr>
        <w:jc w:val="both"/>
      </w:pPr>
      <w:r>
        <w:t xml:space="preserve">Dla zapewnienia ciągłości i skuteczności pracy wychowawczo- dydaktycznej wskazane jest, aby jeden nauczyciel opiekował się oddziałem przez cały okres uczęszczania dziecka do przedszkola 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10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>Przedszkole współpracuje z poradniami psychologiczno-pedagogicznymi, w tym specjalistycznymi, w celu udzielania dzieciom pomocy psychologiczno-pedagogicznej. W przypadku dzieci posiadających orzeczenie o potrzebie kształcenia specjalnego  wychowaniem przedszkolnym może być objęte dziecko powyżej 7 lat, nie dłużej jednak niż do końca roku kalendarzowego w tym roku, w którym dziecko kończy 9 lat.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Przyjęcie do przedszkola dziecka 7-letniego i starszego odbywa się na podstawie decyzji  odroczenia obowiązku szkolnego.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Przedszkole udziela i organizuje dzieciom, ich rodzicom i nauczycielom pomoc psychologiczno-pedagogiczną na zasadach określonych w odrębnych przepisach.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 Pomoc psychologiczno-pedagogiczna udzielana dziecku w przedszkolu  polega                      na rozpoznawaniu i zaspokajaniu indywidualnych potrzeb rozwojowych                               i edukacyjnych oraz rozpoznawaniu indywidualnych możliwości psychofizycznych dziecka. W przedszkolu pomoc psychologiczno-pedagogiczna udzielana jest                        w   trakcie bieżącej pracy  z dzieckiem w formie  zajęć rozwijających uzdolnienia, zajęć specjalistycznych: korekcyjno- kompensacyjnych, logopedycznych, rozwijających kompetencje emocjonalno-społeczne oraz innych zajęć o charakterze terapeutycznym, zindywidualizowanej ścieżki realizacji obowiązkowego rocznego przygotowania przedszkolnego, porad i konsultacji. 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Pomoc psychologiczno-pedagogiczna jest organizowana i udzielana we współpracy                  z rodzicami dzieci; poradniami psychologiczno-pedagogicznymi, w tym poradniami specjalistycznymi; placówkami doskonalenia nauczycieli; innymi przedszkolami                            i placówkami; organizacjami pozarządowymi oraz innymi instytucjami działającymi na rzecz dzieci i rodziny.</w:t>
      </w:r>
    </w:p>
    <w:p w:rsidR="00C75891" w:rsidRDefault="00C75891" w:rsidP="00C75891">
      <w:pPr>
        <w:pStyle w:val="Akapitzlist1"/>
        <w:numPr>
          <w:ilvl w:val="0"/>
          <w:numId w:val="24"/>
        </w:numPr>
        <w:jc w:val="both"/>
      </w:pPr>
      <w:r>
        <w:t xml:space="preserve"> Korzystanie z pomocy psychologiczno-pedagogicznej w przedszkolu jest dobrowolne              i nieodpłatne.</w:t>
      </w:r>
    </w:p>
    <w:p w:rsidR="00C75891" w:rsidRPr="00B62595" w:rsidRDefault="00C75891" w:rsidP="00C75891">
      <w:pPr>
        <w:pStyle w:val="Akapitzlist1"/>
        <w:jc w:val="both"/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11</w:t>
      </w:r>
    </w:p>
    <w:p w:rsidR="00C75891" w:rsidRDefault="00C75891" w:rsidP="00C75891">
      <w:pPr>
        <w:jc w:val="center"/>
        <w:rPr>
          <w:b/>
        </w:rPr>
      </w:pP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5"/>
        </w:numPr>
        <w:jc w:val="both"/>
      </w:pPr>
      <w:r>
        <w:t>Przedszkole realizuje podstawę programową wychowania przedszkolnego.</w:t>
      </w:r>
    </w:p>
    <w:p w:rsidR="00C75891" w:rsidRDefault="00C75891" w:rsidP="00C75891">
      <w:pPr>
        <w:pStyle w:val="Akapitzlist1"/>
        <w:numPr>
          <w:ilvl w:val="0"/>
          <w:numId w:val="25"/>
        </w:numPr>
        <w:jc w:val="both"/>
      </w:pPr>
      <w:r>
        <w:t xml:space="preserve"> Praca dydaktyczna, wychowawcza i opiekuńcza prowadzona jest na podstawie zestawu  programów wychowania przedszkolnego, uwzględniającego podstawę programową  wychowania przedszkolnego zatwierdzonego do użytku przez dyrektora zespołu.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  <w:r>
        <w:rPr>
          <w:b/>
        </w:rPr>
        <w:t>§ 12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Godzina zajęć w przedszkolu trwa 60 minut.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Na życzenie rodziców prawnych opiekunów w ramach zajęć przedszkolnych organizuje się dla dzieci 6 letnich nieodpłatną naukę religii. W tym czasie dzieci  nieuczęszczające na religię mają zapewnioną opiekę nauczyciela pracującego                           w grupie dzieci 5 letnich . 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Wszystkie zajęcia organizowane w przedszkolu, w tym zajęcia dodatkowe, realizowane są w ramach zadań statutowych przedszkola. 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W celu zorganizowania zajęć dodatkowych uwzględniających potrzeby  i możliwości dzieci, dyrektor przedszkola może:</w:t>
      </w:r>
    </w:p>
    <w:p w:rsidR="00C75891" w:rsidRDefault="00C75891" w:rsidP="00C75891">
      <w:pPr>
        <w:pStyle w:val="Akapitzlist1"/>
        <w:numPr>
          <w:ilvl w:val="0"/>
          <w:numId w:val="27"/>
        </w:numPr>
        <w:jc w:val="both"/>
      </w:pPr>
      <w:r>
        <w:t>powierzyć ich prowadzenie nauczycielom zatrudnionym w przedszkolu,</w:t>
      </w:r>
    </w:p>
    <w:p w:rsidR="00C75891" w:rsidRDefault="00C75891" w:rsidP="00C75891">
      <w:pPr>
        <w:pStyle w:val="Akapitzlist1"/>
        <w:numPr>
          <w:ilvl w:val="0"/>
          <w:numId w:val="27"/>
        </w:numPr>
        <w:jc w:val="both"/>
      </w:pPr>
      <w:r>
        <w:t>zatrudnić nowych nauczycieli, posiadających odpowiednie kwalifikacje                     do prowadzenia stosownych zajęć,</w:t>
      </w:r>
    </w:p>
    <w:p w:rsidR="00C75891" w:rsidRDefault="00C75891" w:rsidP="00C75891">
      <w:pPr>
        <w:pStyle w:val="Akapitzlist1"/>
        <w:numPr>
          <w:ilvl w:val="0"/>
          <w:numId w:val="27"/>
        </w:numPr>
        <w:jc w:val="both"/>
      </w:pPr>
      <w:r>
        <w:t xml:space="preserve"> podpisać umowę z podmiotem zewnętrznym na prowadzenie tych zajęć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bookmarkStart w:id="0" w:name="_GoBack"/>
      <w:bookmarkEnd w:id="0"/>
      <w:r>
        <w:t>Za realizację tych zadań odpowiada dyrektor przedszkola oraz organ prowadzący przedszkole.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Czas trwania zajęć dodatkowych, dostosowany jest do możliwości rozwojowych dzieci i wynosi dla 3 - 4-latków około 15-20 minut, dla 5 – 6-latków około 25-30 minut. 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 xml:space="preserve"> Osoby prowadzące zajęcia dodatkowe powinny posiadać stosowne kwalifikacje.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Nauczyciele prowadzący zajęcia dodatkowe odpowiadają za bezpieczeństwo  dzieci                 w czasie trwania tych zajęć.</w:t>
      </w:r>
    </w:p>
    <w:p w:rsidR="00C75891" w:rsidRDefault="00C75891" w:rsidP="00C75891">
      <w:pPr>
        <w:pStyle w:val="Akapitzlist1"/>
        <w:numPr>
          <w:ilvl w:val="0"/>
          <w:numId w:val="26"/>
        </w:numPr>
        <w:jc w:val="both"/>
      </w:pPr>
      <w:r>
        <w:t>Przedszkole prowadzi i przechowuje dokumentację zajęć dodatkowych.</w:t>
      </w:r>
    </w:p>
    <w:p w:rsidR="00C75891" w:rsidRDefault="00C75891" w:rsidP="00C75891">
      <w:pPr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13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>Organizację pracy w ciągu dnia określa  ramowy rozkład dnia ustalony przez Dyrektora  i Radę Pedagogiczną przedszkola.</w:t>
      </w: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 xml:space="preserve">Ramowy rozkład dnia uwzględnia wymagania zdrowotne i higieniczne oraz jest dostosowany do założeń programowych. </w:t>
      </w: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>Na podstawie ramowego rozkładu dnia nauczyciele, którym powierzono opiekę nad danym oddziałem, ustalają dla tego oddziału szczegółowy rozkład z uwzględnieniem potrzeb  i zainteresowań dzieci</w:t>
      </w:r>
    </w:p>
    <w:p w:rsidR="00C75891" w:rsidRDefault="00C75891" w:rsidP="00C75891">
      <w:pPr>
        <w:pStyle w:val="Akapitzlist1"/>
        <w:numPr>
          <w:ilvl w:val="0"/>
          <w:numId w:val="28"/>
        </w:numPr>
        <w:jc w:val="both"/>
      </w:pPr>
      <w:r>
        <w:t xml:space="preserve"> Ramowy rozkład dnia uwzględnia:</w:t>
      </w:r>
    </w:p>
    <w:p w:rsidR="00C75891" w:rsidRDefault="00C75891" w:rsidP="00C75891">
      <w:pPr>
        <w:pStyle w:val="Akapitzlist1"/>
        <w:ind w:left="0"/>
        <w:jc w:val="both"/>
      </w:pPr>
    </w:p>
    <w:p w:rsidR="00C75891" w:rsidRDefault="00C75891" w:rsidP="00C75891">
      <w:pPr>
        <w:jc w:val="both"/>
      </w:pPr>
    </w:p>
    <w:p w:rsidR="00C75891" w:rsidRDefault="00C75891" w:rsidP="00C75891">
      <w:pPr>
        <w:jc w:val="both"/>
      </w:pPr>
      <w:r w:rsidRPr="00141845">
        <w:rPr>
          <w:b/>
        </w:rPr>
        <w:t>6.30  –  8.30</w:t>
      </w:r>
      <w:r>
        <w:t xml:space="preserve">  –  </w:t>
      </w:r>
      <w:r w:rsidRPr="007753EF">
        <w:rPr>
          <w:b/>
        </w:rPr>
        <w:t xml:space="preserve">Schodzenie się dzieci.  </w:t>
      </w:r>
      <w:r>
        <w:t xml:space="preserve">Zabawy indywidualne, rozwijające zainteresowania oraz postawy twórcze dzieci, zabawy badawcze, konstrukcyjne, tematyczne, </w:t>
      </w:r>
      <w:proofErr w:type="spellStart"/>
      <w:r>
        <w:t>dramowe</w:t>
      </w:r>
      <w:proofErr w:type="spellEnd"/>
      <w:r>
        <w:t>. Zabawy i ćwiczenia rozwijające percepcję wzrokową i słuchową; improwizacje mimiczne             i pantomimiczne, praca indywidualna, zabawy i ćwiczenia ruchowe.</w:t>
      </w:r>
    </w:p>
    <w:p w:rsidR="00C75891" w:rsidRDefault="00C75891" w:rsidP="00C75891">
      <w:pPr>
        <w:jc w:val="both"/>
      </w:pPr>
      <w:r w:rsidRPr="00141845">
        <w:rPr>
          <w:b/>
        </w:rPr>
        <w:t>8.30  –  9.00</w:t>
      </w:r>
      <w:r>
        <w:t xml:space="preserve"> –  </w:t>
      </w:r>
      <w:r w:rsidRPr="00F77526">
        <w:rPr>
          <w:b/>
        </w:rPr>
        <w:t>Przygotowanie    do   śniadania,    śniadanie.</w:t>
      </w:r>
      <w:r>
        <w:t xml:space="preserve">    Kulturalne spożywanie posiłku, rozumienie konieczności spożywania różnorodnych posiłków.</w:t>
      </w:r>
    </w:p>
    <w:p w:rsidR="00C75891" w:rsidRDefault="00C75891" w:rsidP="00C75891">
      <w:pPr>
        <w:jc w:val="both"/>
      </w:pPr>
      <w:r w:rsidRPr="00141845">
        <w:rPr>
          <w:b/>
        </w:rPr>
        <w:t>9.00 – 10.00</w:t>
      </w:r>
      <w:r>
        <w:t xml:space="preserve"> – </w:t>
      </w:r>
      <w:r w:rsidRPr="00F77526">
        <w:rPr>
          <w:b/>
        </w:rPr>
        <w:t>Zajęcia edukacyjne realizowane w oparciu o podstawę programową.</w:t>
      </w:r>
      <w:r>
        <w:t xml:space="preserve"> Aktywizowanie mowy i myślenia, rozwijanie sprawności umysłowych, w tym logicznego              i matematycznego myślenia oraz obserwowania i eksperymentowania. Wspieranie działań twórczych poprzez kontakt z muzyką, sztuką i literaturą, rozwijanie sprawności fizycznej dzieci.</w:t>
      </w:r>
    </w:p>
    <w:p w:rsidR="00C75891" w:rsidRDefault="00C75891" w:rsidP="00C75891">
      <w:pPr>
        <w:jc w:val="both"/>
      </w:pPr>
      <w:r w:rsidRPr="00141845">
        <w:rPr>
          <w:b/>
        </w:rPr>
        <w:t>10.00 – 10.20</w:t>
      </w:r>
      <w:r>
        <w:rPr>
          <w:b/>
        </w:rPr>
        <w:t xml:space="preserve"> </w:t>
      </w:r>
      <w:r>
        <w:t xml:space="preserve"> – </w:t>
      </w:r>
      <w:r w:rsidRPr="00F77526">
        <w:rPr>
          <w:b/>
        </w:rPr>
        <w:t>Drugie śniadanie. Doskonalenie czynności samoobsługowych</w:t>
      </w:r>
      <w:r>
        <w:t>.</w:t>
      </w:r>
    </w:p>
    <w:p w:rsidR="00C75891" w:rsidRDefault="00C75891" w:rsidP="00C75891">
      <w:pPr>
        <w:jc w:val="both"/>
      </w:pPr>
      <w:r>
        <w:rPr>
          <w:b/>
        </w:rPr>
        <w:t>10.20 –</w:t>
      </w:r>
      <w:r w:rsidRPr="00141845">
        <w:rPr>
          <w:b/>
        </w:rPr>
        <w:t>11.30</w:t>
      </w:r>
      <w:r>
        <w:rPr>
          <w:b/>
        </w:rPr>
        <w:t xml:space="preserve"> </w:t>
      </w:r>
      <w:r>
        <w:t xml:space="preserve">– </w:t>
      </w:r>
      <w:r w:rsidRPr="00F77526">
        <w:rPr>
          <w:b/>
        </w:rPr>
        <w:t>Spacery, zabawy w ogrodzie.</w:t>
      </w:r>
      <w:r>
        <w:t xml:space="preserve">  Gry i zabawy ruchowe, obserwacje przyrodnicze, badanie otoczenia. Wykorzystywanie i tworzenie okazji do poznawania </w:t>
      </w:r>
      <w:r>
        <w:lastRenderedPageBreak/>
        <w:t xml:space="preserve">rzeczywistości przyrodniczej. Spontaniczna aktywność ruchowa. Czynności samoobsługowe w szatni, przyzwyczajanie do dbania o rzeczy osobiste. </w:t>
      </w:r>
    </w:p>
    <w:p w:rsidR="00C75891" w:rsidRDefault="00C75891" w:rsidP="00C75891">
      <w:pPr>
        <w:jc w:val="both"/>
      </w:pPr>
      <w:r w:rsidRPr="00141845">
        <w:rPr>
          <w:b/>
        </w:rPr>
        <w:t>11.30 –  12.15</w:t>
      </w:r>
      <w:r>
        <w:t xml:space="preserve">  –  </w:t>
      </w:r>
      <w:r w:rsidRPr="00F77526">
        <w:rPr>
          <w:b/>
        </w:rPr>
        <w:t>Przygotowanie do obiadu, obiad.</w:t>
      </w:r>
      <w:r>
        <w:t xml:space="preserve"> Kształtowanie nawyków higienicznych     i prozdrowotnych. Samodzielne spożywanie posiłku, wdrażanie do prawidłowego posługiwania się   sztućcami, propagowanie nawyków racjonalnego i zdrowego odżywiania się.</w:t>
      </w:r>
    </w:p>
    <w:p w:rsidR="00C75891" w:rsidRPr="00F77526" w:rsidRDefault="00C75891" w:rsidP="00C75891">
      <w:pPr>
        <w:jc w:val="both"/>
        <w:rPr>
          <w:b/>
        </w:rPr>
      </w:pPr>
      <w:r>
        <w:rPr>
          <w:b/>
        </w:rPr>
        <w:t>12.15 –</w:t>
      </w:r>
      <w:r w:rsidRPr="00141845">
        <w:rPr>
          <w:b/>
        </w:rPr>
        <w:t>14.00</w:t>
      </w:r>
      <w:r>
        <w:t xml:space="preserve"> </w:t>
      </w:r>
      <w:r>
        <w:rPr>
          <w:b/>
        </w:rPr>
        <w:t xml:space="preserve">– </w:t>
      </w:r>
      <w:r w:rsidRPr="00F77526">
        <w:rPr>
          <w:b/>
        </w:rPr>
        <w:t>Grupa I, II:  Wypoczynek</w:t>
      </w:r>
      <w:r>
        <w:t xml:space="preserve">. Pozostałe grupy:  </w:t>
      </w:r>
      <w:r w:rsidRPr="00F77526">
        <w:rPr>
          <w:b/>
        </w:rPr>
        <w:t xml:space="preserve">Zabawy ruchowe </w:t>
      </w:r>
      <w:r>
        <w:rPr>
          <w:b/>
        </w:rPr>
        <w:t xml:space="preserve">                       </w:t>
      </w:r>
      <w:r w:rsidRPr="00F77526">
        <w:rPr>
          <w:b/>
        </w:rPr>
        <w:t>na świeżym powietrzu.  Gry i zabawy dydaktyczne, sytuacje edukacyjne i  wychowawcze organizowane przez nauczyciela  oraz podejmowane z inicjatywy dzieci.</w:t>
      </w:r>
    </w:p>
    <w:p w:rsidR="00C75891" w:rsidRDefault="00C75891" w:rsidP="00C75891">
      <w:pPr>
        <w:jc w:val="both"/>
      </w:pPr>
      <w:r w:rsidRPr="00141845">
        <w:rPr>
          <w:b/>
        </w:rPr>
        <w:t>14.00  –  14.45</w:t>
      </w:r>
      <w:r>
        <w:t xml:space="preserve">  </w:t>
      </w:r>
      <w:r w:rsidRPr="00F77526">
        <w:rPr>
          <w:b/>
        </w:rPr>
        <w:t>–  Przygotowanie do obiadu, obiad</w:t>
      </w:r>
      <w:r>
        <w:t>.  Wdrażanie do świadomego stosowania zasad higieny osobistej z przestrzeganiem zasad społecznie akceptowanych, przyzwyczajanie do kulturalnego spożywania różnorodnych pokarmów.</w:t>
      </w:r>
    </w:p>
    <w:p w:rsidR="00C75891" w:rsidRDefault="00C75891" w:rsidP="00C75891">
      <w:pPr>
        <w:jc w:val="both"/>
      </w:pPr>
      <w:r w:rsidRPr="00141845">
        <w:rPr>
          <w:b/>
        </w:rPr>
        <w:t xml:space="preserve">14.45 – 15.30 </w:t>
      </w:r>
      <w:r>
        <w:rPr>
          <w:b/>
        </w:rPr>
        <w:t xml:space="preserve"> </w:t>
      </w:r>
      <w:r w:rsidRPr="00141845">
        <w:rPr>
          <w:b/>
        </w:rPr>
        <w:t>–</w:t>
      </w:r>
      <w:r>
        <w:t xml:space="preserve"> </w:t>
      </w:r>
      <w:r w:rsidRPr="00F77526">
        <w:rPr>
          <w:b/>
        </w:rPr>
        <w:t>Zabawy w ogrodzie przedszkolnym, zabawy dowolne</w:t>
      </w:r>
      <w:r>
        <w:t>.</w:t>
      </w:r>
    </w:p>
    <w:p w:rsidR="00C75891" w:rsidRDefault="00C75891" w:rsidP="00C75891">
      <w:pPr>
        <w:jc w:val="both"/>
      </w:pPr>
      <w:r w:rsidRPr="00141845">
        <w:rPr>
          <w:b/>
        </w:rPr>
        <w:t>15.30 –  17.00</w:t>
      </w:r>
      <w:r>
        <w:t xml:space="preserve"> –  </w:t>
      </w:r>
      <w:r w:rsidRPr="00F77526">
        <w:rPr>
          <w:b/>
        </w:rPr>
        <w:t>Rozchodzenie się dzieci.</w:t>
      </w:r>
      <w:r>
        <w:t xml:space="preserve">  Praca indywidualna,  praca z dzieckiem zdolnym. 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14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29"/>
        </w:numPr>
        <w:jc w:val="both"/>
      </w:pPr>
      <w:r>
        <w:t>Do realizacji celów i zadań statutowych przedszkole posiada odpowiednią bazę materiałową i lokalową: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>sale zabaw i zajęć dla poszczególnych oddziałów z odpowiednim wyposażeniem i łazienką;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>ogród przedszkolny wyposażony w urządzenia rekreacyjno-sportowe;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 xml:space="preserve">  szatnię dla dzieci;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>kuchnię i zaplecze kuchenne;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 xml:space="preserve">pomieszczenia administracyjne; </w:t>
      </w:r>
    </w:p>
    <w:p w:rsidR="00C75891" w:rsidRDefault="00C75891" w:rsidP="00C75891">
      <w:pPr>
        <w:pStyle w:val="Akapitzlist1"/>
        <w:numPr>
          <w:ilvl w:val="0"/>
          <w:numId w:val="30"/>
        </w:numPr>
        <w:jc w:val="both"/>
      </w:pPr>
      <w:r>
        <w:t xml:space="preserve"> zaplecze gospodarczo-socjalne.</w:t>
      </w:r>
    </w:p>
    <w:p w:rsidR="00C75891" w:rsidRPr="00B62595" w:rsidRDefault="00C75891" w:rsidP="00C75891">
      <w:pPr>
        <w:pStyle w:val="Akapitzlist1"/>
        <w:numPr>
          <w:ilvl w:val="0"/>
          <w:numId w:val="29"/>
        </w:numPr>
        <w:jc w:val="both"/>
      </w:pPr>
      <w:r>
        <w:t xml:space="preserve">W salach zabaw i zajęć temperatura powietrza nie powinna być niższa niż </w:t>
      </w:r>
      <w:smartTag w:uri="urn:schemas-microsoft-com:office:smarttags" w:element="metricconverter">
        <w:smartTagPr>
          <w:attr w:name="ProductID" w:val="18ﾰC"/>
        </w:smartTagPr>
        <w:r>
          <w:t>18°C</w:t>
        </w:r>
      </w:smartTag>
      <w:r>
        <w:t>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Pr="009056DD" w:rsidRDefault="00C75891" w:rsidP="00C75891">
      <w:pPr>
        <w:jc w:val="center"/>
        <w:rPr>
          <w:b/>
        </w:rPr>
      </w:pPr>
      <w:r w:rsidRPr="009056DD">
        <w:rPr>
          <w:b/>
        </w:rPr>
        <w:t>§ 15</w:t>
      </w:r>
    </w:p>
    <w:p w:rsidR="00C75891" w:rsidRPr="009056DD" w:rsidRDefault="00C75891" w:rsidP="00C75891">
      <w:pPr>
        <w:rPr>
          <w:b/>
        </w:rPr>
      </w:pPr>
    </w:p>
    <w:p w:rsidR="00C75891" w:rsidRPr="009056DD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>W</w:t>
      </w:r>
      <w:r w:rsidRPr="009056DD">
        <w:t xml:space="preserve"> Przedszkolu Publicznym</w:t>
      </w:r>
      <w:r>
        <w:t xml:space="preserve"> Nr 21 </w:t>
      </w:r>
      <w:r w:rsidRPr="009056DD">
        <w:t xml:space="preserve"> </w:t>
      </w:r>
      <w:r>
        <w:t xml:space="preserve">działa </w:t>
      </w:r>
      <w:r w:rsidRPr="009056DD">
        <w:t>elektroniczny  system ewiden</w:t>
      </w:r>
      <w:r>
        <w:t>cji pobytu dzieci w przedszkolu. O</w:t>
      </w:r>
      <w:r w:rsidRPr="009056DD">
        <w:t>bowiązuje wszystkie dzieci.</w:t>
      </w:r>
    </w:p>
    <w:p w:rsidR="00C75891" w:rsidRPr="008F2E5F" w:rsidRDefault="00C75891" w:rsidP="00C75891">
      <w:pPr>
        <w:pStyle w:val="Akapitzlist1"/>
        <w:numPr>
          <w:ilvl w:val="0"/>
          <w:numId w:val="31"/>
        </w:numPr>
        <w:jc w:val="both"/>
        <w:rPr>
          <w:rStyle w:val="Pogrubienie"/>
          <w:b w:val="0"/>
          <w:bCs w:val="0"/>
        </w:rPr>
      </w:pPr>
      <w:r>
        <w:t>Do każdego dziecka przypisana jest indywidualna karta zbliżeniowa, którą</w:t>
      </w:r>
      <w:r w:rsidRPr="009056DD">
        <w:t xml:space="preserve"> otrzymują rodzice lub prawni opiekunowie odpłatnie</w:t>
      </w:r>
      <w:r>
        <w:rPr>
          <w:rStyle w:val="Pogrubienie"/>
          <w:color w:val="000000"/>
        </w:rPr>
        <w:t>.</w:t>
      </w:r>
    </w:p>
    <w:p w:rsidR="00C75891" w:rsidRPr="008F2E5F" w:rsidRDefault="00C75891" w:rsidP="00C75891">
      <w:pPr>
        <w:pStyle w:val="Akapitzlist1"/>
        <w:numPr>
          <w:ilvl w:val="0"/>
          <w:numId w:val="31"/>
        </w:numPr>
        <w:jc w:val="both"/>
        <w:rPr>
          <w:rStyle w:val="Pogrubienie"/>
          <w:bCs w:val="0"/>
        </w:rPr>
      </w:pPr>
      <w:r w:rsidRPr="008F2E5F">
        <w:rPr>
          <w:rStyle w:val="Pogrubienie"/>
          <w:color w:val="000000"/>
        </w:rPr>
        <w:t>Kartę ewidencji czasu pobytu dziecka w przedszkolu rodzice odbijają codziennie- </w:t>
      </w:r>
      <w:r w:rsidRPr="008F2E5F">
        <w:rPr>
          <w:rStyle w:val="Pogrubienie"/>
        </w:rPr>
        <w:t xml:space="preserve">wychodząc z przedszkola: </w:t>
      </w:r>
    </w:p>
    <w:p w:rsidR="00C75891" w:rsidRDefault="00C75891" w:rsidP="00C75891">
      <w:pPr>
        <w:pStyle w:val="Akapitzlist1"/>
        <w:ind w:left="420"/>
        <w:jc w:val="both"/>
        <w:rPr>
          <w:rStyle w:val="Pogrubienie"/>
          <w:b w:val="0"/>
        </w:rPr>
      </w:pPr>
      <w:r>
        <w:rPr>
          <w:rStyle w:val="Pogrubienie"/>
        </w:rPr>
        <w:t xml:space="preserve">               1)  </w:t>
      </w:r>
      <w:r w:rsidRPr="008F2E5F">
        <w:rPr>
          <w:rStyle w:val="Pogrubienie"/>
        </w:rPr>
        <w:t>po oddaniu</w:t>
      </w:r>
      <w:r w:rsidRPr="008F2E5F">
        <w:rPr>
          <w:rStyle w:val="Pogrubienie"/>
          <w:color w:val="000000"/>
        </w:rPr>
        <w:t> dziecka pod opiekę nauczyciel</w:t>
      </w:r>
      <w:r>
        <w:rPr>
          <w:rStyle w:val="Pogrubienie"/>
          <w:color w:val="000000"/>
        </w:rPr>
        <w:t>a</w:t>
      </w:r>
      <w:r w:rsidRPr="008F2E5F">
        <w:rPr>
          <w:rStyle w:val="Pogrubienie"/>
          <w:color w:val="000000"/>
        </w:rPr>
        <w:t xml:space="preserve">  </w:t>
      </w:r>
    </w:p>
    <w:p w:rsidR="00C75891" w:rsidRPr="00617069" w:rsidRDefault="00C75891" w:rsidP="00C75891">
      <w:pPr>
        <w:pStyle w:val="Akapitzlist1"/>
        <w:ind w:left="420"/>
        <w:jc w:val="both"/>
        <w:rPr>
          <w:b/>
        </w:rPr>
      </w:pPr>
      <w:r>
        <w:rPr>
          <w:rStyle w:val="Pogrubienie"/>
        </w:rPr>
        <w:t xml:space="preserve">               2)  </w:t>
      </w:r>
      <w:r w:rsidRPr="008F2E5F">
        <w:rPr>
          <w:rStyle w:val="Pogrubienie"/>
        </w:rPr>
        <w:t>po odebraniu dziecka od nauczyciela</w:t>
      </w:r>
    </w:p>
    <w:p w:rsidR="00C75891" w:rsidRDefault="00C75891" w:rsidP="00C75891">
      <w:pPr>
        <w:pStyle w:val="Akapitzlist1"/>
        <w:ind w:left="420"/>
        <w:jc w:val="both"/>
      </w:pP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> </w:t>
      </w:r>
      <w:r w:rsidRPr="009056DD">
        <w:t xml:space="preserve">Zarejestrowane informacje trafiają do oprogramowania, które zlicza czas pobytu dziecka w przedszkolu. 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 w:rsidRPr="009056DD">
        <w:t>Pracownicy przedszkola otrzymują przejrzysty raport w którym uwzględnione są ilości godzin jakie dziecko spędziło w placówce.</w:t>
      </w:r>
    </w:p>
    <w:p w:rsidR="00C75891" w:rsidRPr="009056DD" w:rsidRDefault="00C75891" w:rsidP="00C75891">
      <w:pPr>
        <w:pStyle w:val="Akapitzlist1"/>
        <w:numPr>
          <w:ilvl w:val="0"/>
          <w:numId w:val="31"/>
        </w:numPr>
        <w:jc w:val="both"/>
      </w:pPr>
      <w:r w:rsidRPr="009056DD">
        <w:t xml:space="preserve">Brak elektronicznego zarejestrowania wejścia/wyjścia dziecka, wiąże się </w:t>
      </w:r>
      <w:r>
        <w:t xml:space="preserve">                               </w:t>
      </w:r>
      <w:r w:rsidRPr="009056DD">
        <w:t>z naliczeniem odpłatności za dany dzień wg maksymalnej liczby godzin płatnych za pobyt w przedszkolu.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lastRenderedPageBreak/>
        <w:t>W przedszkolach prowadzonych przez Gminę Miasto Rzeszów dzieciom zapewnia się pięć godzin bezpłatnego nauczania, wychowania i opieki w czasie                                     od 8.00     do 13.00.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 xml:space="preserve"> Za każdą rozpoczętą godzinę świadczeń w  zakresie wychowania przedszkolnego, obejmującego nauczanie, wychowanie i opiekę, realizowanego w czasie przekraczającym wymiar zajęć w godzinach od 8.00 do 13.00, wysokość opłaty ustala Rada Miasta 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>Wysokość opłaty za wyżywienie dzieci w przedszkolu ustala dyrektor zespołu.</w:t>
      </w:r>
    </w:p>
    <w:p w:rsidR="00C75891" w:rsidRDefault="00C75891" w:rsidP="00C75891">
      <w:pPr>
        <w:pStyle w:val="Akapitzlist1"/>
        <w:numPr>
          <w:ilvl w:val="0"/>
          <w:numId w:val="31"/>
        </w:numPr>
        <w:jc w:val="both"/>
      </w:pPr>
      <w:r>
        <w:t xml:space="preserve"> Pracownicy przedszkola mogą korzystać z posiłków przygotowywanych w kuchni przedszkolnej jedynie za pełną odpłatnością</w:t>
      </w:r>
    </w:p>
    <w:p w:rsidR="00C75891" w:rsidRPr="00B728A7" w:rsidRDefault="00C75891" w:rsidP="00C75891">
      <w:pPr>
        <w:pStyle w:val="Akapitzlist1"/>
        <w:numPr>
          <w:ilvl w:val="0"/>
          <w:numId w:val="31"/>
        </w:numPr>
        <w:jc w:val="both"/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NAUCZYCIELE I INNI PRACOWNICY PRZEDSZKOLA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16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2"/>
        </w:numPr>
        <w:jc w:val="both"/>
      </w:pPr>
      <w:r>
        <w:t>W przedszkolu zatrudnieni są pracownicy administracyjno-obsługowi                          oraz nauczyciele, którzy podczas lub w  związku z pełnieniem obowiązków służbowych, korzystają z ochrony przewidzianej dla funkcjonariuszy publicznych.</w:t>
      </w:r>
    </w:p>
    <w:p w:rsidR="00C75891" w:rsidRDefault="00C75891" w:rsidP="00C75891">
      <w:pPr>
        <w:pStyle w:val="Akapitzlist1"/>
        <w:numPr>
          <w:ilvl w:val="0"/>
          <w:numId w:val="32"/>
        </w:numPr>
        <w:jc w:val="both"/>
      </w:pPr>
      <w:r>
        <w:t>Zasady zatrudniania i wynagradzania nauczycieli oraz innych pracowników regulują odrębne przepisy.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17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Dyrektor przedszkola powierza poszczególne oddziały  opiece jednemu, dwóm,                  a jeżeli jest to konieczne ze względów organizacyjnych  trzem nauczycielom  zależnie od czasu pracy oddziału lub realizowanych zadań.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 w:rsidRPr="00007998">
        <w:rPr>
          <w:rStyle w:val="Teksttreci"/>
          <w:rFonts w:ascii="Times New Roman" w:hAnsi="Times New Roman"/>
          <w:color w:val="000000"/>
        </w:rPr>
        <w:t>Nauczyciel podczas lub w związku z pełnieniem obowiązków służbowych, korzysta z ochrony przewidzianej dla funkcjonariuszy publicznych na zasadach określonych w ustawie z dnia</w:t>
      </w:r>
      <w:r w:rsidRPr="00007998">
        <w:t xml:space="preserve"> 5 </w:t>
      </w:r>
      <w:r w:rsidRPr="00007998">
        <w:rPr>
          <w:rStyle w:val="Teksttreci"/>
          <w:rFonts w:ascii="Times New Roman" w:hAnsi="Times New Roman"/>
          <w:color w:val="000000"/>
        </w:rPr>
        <w:t xml:space="preserve">czerwca 1997 r. - Kodeks karny (Dz. U. Nr 88, poz.553, z </w:t>
      </w:r>
      <w:proofErr w:type="spellStart"/>
      <w:r w:rsidRPr="00007998">
        <w:rPr>
          <w:rStyle w:val="Teksttreci"/>
          <w:rFonts w:ascii="Times New Roman" w:hAnsi="Times New Roman"/>
          <w:color w:val="000000"/>
        </w:rPr>
        <w:t>późn</w:t>
      </w:r>
      <w:proofErr w:type="spellEnd"/>
      <w:r w:rsidRPr="00007998">
        <w:rPr>
          <w:rStyle w:val="Teksttreci"/>
          <w:rFonts w:ascii="Times New Roman" w:hAnsi="Times New Roman"/>
          <w:color w:val="000000"/>
        </w:rPr>
        <w:t>. zm.). Organ prowadzący przedszkole i Dyrektor przedszkola są zobowiązani z urzędu występować w obronie nauczyciela, gdy ustalone dla nauczyciela prawa są naruszone</w:t>
      </w:r>
      <w:r>
        <w:rPr>
          <w:rStyle w:val="Teksttreci"/>
          <w:rFonts w:ascii="Times New Roman" w:hAnsi="Times New Roman"/>
          <w:color w:val="000000"/>
        </w:rPr>
        <w:t>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Nauczyciel odpowiada za zdrowie i bezpieczeństwo powierzonych jego opiece wychowanków. 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  Do zakresu zadań nauczycieli należy w szczególności: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planowanie i prowadzenie pracy </w:t>
      </w:r>
      <w:proofErr w:type="spellStart"/>
      <w:r>
        <w:t>dydaktyczno</w:t>
      </w:r>
      <w:proofErr w:type="spellEnd"/>
      <w:r>
        <w:t xml:space="preserve"> - wychowawczej zgodnie                      z wybranym programem, po uprzednim zaakceptowaniu go przez dyrektora przedszkola, ponoszenie odpowiedzialności za jej jakość oraz dokumentowanie przebiegu nauczania i wychowania  w dzienniku zajęć,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przeprowadzenie diagnozy przedszkolnej w roku szkolnym poprzedzającym termin możliwego rozpoczęcia przez dziecko nauki w szkole,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>indywidualizacja pracy i podmiotowe podejście do dziecka, otoczenie indywidualną opieką każdego z wychowanków i dostosowania metod i form pracy do jego możliwości,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tworzenie warunków wspomagających rozwój dzieci, ich zdolności                         i zainteresowań,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dążenie do pobudzania aktywności dziecka we wszystkich sferach jego rozwoju  –  społecznej, emocjonalnej, umysłowej i ruchowej,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lastRenderedPageBreak/>
        <w:t xml:space="preserve">rozwijanie aktywności dziecka nastawionej na poznanie samego siebie oraz otaczającej rzeczywistości </w:t>
      </w:r>
      <w:proofErr w:type="spellStart"/>
      <w:r>
        <w:t>społeczno</w:t>
      </w:r>
      <w:proofErr w:type="spellEnd"/>
      <w:r>
        <w:t xml:space="preserve"> - kulturowej i przyrodniczej,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stosowanie nowoczesnych, aktywizujących metod pracy,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>czynny udział w pracach Rady Pedagogicznej, realizacja jej postanowień                     i uchwał,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inicjowanie i organizowanie imprez o charakterze dydaktycznym, wychowawczym, kulturalnym oraz </w:t>
      </w:r>
      <w:proofErr w:type="spellStart"/>
      <w:r>
        <w:t>rekreacyjno</w:t>
      </w:r>
      <w:proofErr w:type="spellEnd"/>
      <w:r>
        <w:t xml:space="preserve"> - sportowym,</w:t>
      </w:r>
    </w:p>
    <w:p w:rsidR="00C75891" w:rsidRDefault="00C75891" w:rsidP="00C75891">
      <w:pPr>
        <w:pStyle w:val="Akapitzlist1"/>
        <w:numPr>
          <w:ilvl w:val="0"/>
          <w:numId w:val="34"/>
        </w:numPr>
        <w:jc w:val="both"/>
      </w:pPr>
      <w:r>
        <w:t xml:space="preserve"> realizacja innych zadań zleconych przez dyrektora przedszkola,                                 a wynikających   z bieżącej działalności placówki.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 w:rsidRPr="00007998">
        <w:t>Nauczyciel współpracuje z rodzicami /prawnymi opiekunami/ w sprawach</w:t>
      </w:r>
      <w:r>
        <w:t xml:space="preserve"> wychowania  i nauczania, między innymi: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>informuje rodziców /opiekunów prawnych/ o  realizowanych zadaniach wynikających z programu wychowania przedszkolnego oraz koncepcji pracy przedszkola,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udziela rodzicom rzetelnych informacji o postępach, rozwoju i zachowaniu dziecka,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 po dokonaniu diagnozy przedszkolnej w roku szkolnym poprzedzającym termin możliwego rozpoczęcia przez dziecko nauki w szkole udziela rodzicom informacji dotyczących stanu gotowości dziecka do podjęcia nauki w szkole aby mogli je odpowiednio do potrzeb w osiągnięciu tej gotowości wspomagać,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ustala z rodzicami /opiekunami  prawnymi/ wspólne kierunki działań wspomagających rozwój i wychowanie –  w szczególności z dziećmi                     o specjalnych potrzebach edukacyjnych /dzieci zdolne, z dysharmonią rozwojową, niepełnosprawne/ oraz z dziećmi </w:t>
      </w:r>
      <w:proofErr w:type="spellStart"/>
      <w:r>
        <w:t>pięcio</w:t>
      </w:r>
      <w:proofErr w:type="spellEnd"/>
      <w:r>
        <w:t xml:space="preserve"> -  i sześcioletnimi w celu osiągnięcia końcem roku szkolnego poprzedzającego rozpoczęcie przez nie edukacji w I klasie Szkoły Podstawowej pełnej gotowości szkolnej,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udostępnia rodzicom /opiekunom prawnym/ wytwory działalności dziecka /np. prace plastyczne, ćwiczenia wykonywane w książkach/, </w:t>
      </w:r>
    </w:p>
    <w:p w:rsidR="00C75891" w:rsidRDefault="00C75891" w:rsidP="00C75891">
      <w:pPr>
        <w:pStyle w:val="Akapitzlist1"/>
        <w:numPr>
          <w:ilvl w:val="0"/>
          <w:numId w:val="35"/>
        </w:numPr>
        <w:jc w:val="both"/>
      </w:pPr>
      <w:r>
        <w:t xml:space="preserve"> w miarę potrzeb organizuje zebrania, spotkania z rodzicami, zajęcia otwarte, uroczystości przedszkolne, przekazując istotne informacje, dotyczące funkcjonowania przedszkola oraz powierzonego w danym roku szkolnym oddziału.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 prowadzi  i dokumentuje  obserwacje pedagogiczne, mające na celu poznanie możliwości i potrzeb rozwojowych dzieci w celu  stymulowania ich rozwoju.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 Nauczyciel ma prawo wyboru programu wychowania przedszkolnego, programu nauczania, który przedstawienia do zaakceptowania dyrektorowi przedszkola.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 xml:space="preserve"> Nauczyciel ma prawo opracowania własnego programu wychowania przedszkolnego lub programu nauczania. Procedurę wdrożenia opracowanego programu określają odrębne przepisy. 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 ma prawo korzystać w swojej pracy z pomocy merytorycznej                           i metodycznej ze strony dyrektora, Rady Pedagogicznej, wyspecjalizowanych placówek i instytucji naukowo-oświatowych.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Nauczyciele dzieci, które w roku poprzedzającym rozpoczęcie nauki w klasie I szkoły podstawowej odbywają roczne przygotowanie przedszkolne zobowiązani są                       do 30 kwietnia  przygotować i przedstawić rodzicom pisemną informację o gotowości szkolnej dziecka do podjęcia nauki w szkole podstawowej.</w:t>
      </w:r>
    </w:p>
    <w:p w:rsidR="00C75891" w:rsidRDefault="00C75891" w:rsidP="00C75891">
      <w:pPr>
        <w:pStyle w:val="Akapitzlist1"/>
        <w:numPr>
          <w:ilvl w:val="0"/>
          <w:numId w:val="33"/>
        </w:numPr>
        <w:jc w:val="both"/>
      </w:pPr>
      <w:r>
        <w:t>Nauczyciel ma prawo do:</w:t>
      </w:r>
    </w:p>
    <w:p w:rsidR="00C75891" w:rsidRDefault="00C75891" w:rsidP="00C75891">
      <w:pPr>
        <w:pStyle w:val="Akapitzlist1"/>
        <w:numPr>
          <w:ilvl w:val="1"/>
          <w:numId w:val="33"/>
        </w:numPr>
        <w:jc w:val="both"/>
      </w:pPr>
      <w:r>
        <w:t>szacunku ze strony osób, zarówno dorosłych jak  i wychowanków</w:t>
      </w:r>
    </w:p>
    <w:p w:rsidR="00C75891" w:rsidRDefault="00C75891" w:rsidP="00C75891">
      <w:pPr>
        <w:pStyle w:val="Akapitzlist1"/>
        <w:numPr>
          <w:ilvl w:val="1"/>
          <w:numId w:val="33"/>
        </w:numPr>
        <w:jc w:val="both"/>
      </w:pPr>
      <w:r>
        <w:t>wolności głoszenia własnych poglądów, nie naruszających godności innych osób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18</w:t>
      </w:r>
    </w:p>
    <w:p w:rsidR="00C75891" w:rsidRDefault="00C75891" w:rsidP="00C75891">
      <w:pPr>
        <w:jc w:val="center"/>
        <w:rPr>
          <w:b/>
        </w:rPr>
      </w:pPr>
    </w:p>
    <w:p w:rsidR="00C75891" w:rsidRPr="00073F61" w:rsidRDefault="00C75891" w:rsidP="00C75891">
      <w:pPr>
        <w:pStyle w:val="Akapitzlist1"/>
        <w:numPr>
          <w:ilvl w:val="0"/>
          <w:numId w:val="39"/>
        </w:numPr>
        <w:rPr>
          <w:b/>
        </w:rPr>
      </w:pPr>
      <w:r>
        <w:t>W przedszkolu tworzy się stanowiska obsługi:</w:t>
      </w:r>
    </w:p>
    <w:p w:rsidR="00C75891" w:rsidRDefault="00C75891" w:rsidP="00C75891">
      <w:pPr>
        <w:pStyle w:val="Akapitzlist1"/>
        <w:numPr>
          <w:ilvl w:val="0"/>
          <w:numId w:val="36"/>
        </w:numPr>
        <w:jc w:val="both"/>
      </w:pPr>
      <w:r>
        <w:t>Pomoc nauczyciela -  do jej obowiązków należy w szczególności: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 xml:space="preserve">utrzymywanie porządku i czystości przydzielonych pomieszczeń i sprzętu zgodnie  z wymogami higieny przedszkolnej,  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podawanie dzieciom ciepłych posiłków, obsługa dzieci w czasie jedzenia,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pomoc dzieciom podczas mycia i korzystania z toalety, obsługa dzieci                   we wszystkich sytuacjach, które tego wymagają,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czynne uczestniczenie w zajęciach i zabawach z dziećmi prowadzonych przez nauczycielkę, opieka nad dziećmi w czasie zabaw w ogrodzie oraz w czasie spacerów, różnorodnych wyjść i wycieczek,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pełnienie dyżuru w szatni podczas schodzenia i rozchodzenia się dzieci 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>przestrzeganie taktownego, kulturalnego zachowania się wobec dzieci, rodziców, współpracowników,</w:t>
      </w:r>
    </w:p>
    <w:p w:rsidR="00C75891" w:rsidRDefault="00C75891" w:rsidP="00C75891">
      <w:pPr>
        <w:pStyle w:val="Akapitzlist1"/>
        <w:numPr>
          <w:ilvl w:val="0"/>
          <w:numId w:val="37"/>
        </w:numPr>
        <w:jc w:val="both"/>
      </w:pPr>
      <w:r>
        <w:t xml:space="preserve">wykonywanie innych czynności poleconych przez dyrektora </w:t>
      </w:r>
    </w:p>
    <w:p w:rsidR="00C75891" w:rsidRDefault="00C75891" w:rsidP="00C75891">
      <w:pPr>
        <w:pStyle w:val="Akapitzlist1"/>
        <w:jc w:val="both"/>
      </w:pPr>
    </w:p>
    <w:p w:rsidR="00C75891" w:rsidRDefault="00C75891" w:rsidP="00C75891">
      <w:pPr>
        <w:pStyle w:val="Akapitzlist1"/>
        <w:numPr>
          <w:ilvl w:val="0"/>
          <w:numId w:val="36"/>
        </w:numPr>
        <w:jc w:val="both"/>
      </w:pPr>
      <w:r>
        <w:t>robotnik gospodarczy – do jego obowiązków należy w szczególności: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sprzątanie i utrzymywanie w czystości placu zabaw, ogrodu przedszkolnego, chodników, placu wokół budynku,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dbanie o dobry stan urządzeń technicznych w przedszkolu lub w ogrodzie, konserwacja i malowanie sprzętu ogrodowego,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 xml:space="preserve"> koszenie trawy, przycinanie krzewów i drzewek w ogrodzie, sadzenie                               i pielęgnowanie kwiatów i roślin ogrodowych, grabienie liści, odśnieżanie,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wykonywanie różnego rodzaju bieżących napraw i konserwacji, malowanie pomieszczeń przedszkola,</w:t>
      </w:r>
    </w:p>
    <w:p w:rsidR="00C75891" w:rsidRDefault="00C75891" w:rsidP="00C75891">
      <w:pPr>
        <w:pStyle w:val="Akapitzlist1"/>
        <w:numPr>
          <w:ilvl w:val="0"/>
          <w:numId w:val="38"/>
        </w:numPr>
        <w:jc w:val="both"/>
      </w:pPr>
      <w:r>
        <w:t>wykonywanie innych czynności zleconych przez dyrektora, wynikających                           z organizacji i potrzeb przedszkola,</w:t>
      </w:r>
    </w:p>
    <w:p w:rsidR="00C75891" w:rsidRDefault="00C75891" w:rsidP="00C75891">
      <w:pPr>
        <w:pStyle w:val="Akapitzlist1"/>
        <w:ind w:left="1500"/>
        <w:jc w:val="both"/>
      </w:pPr>
    </w:p>
    <w:p w:rsidR="00C75891" w:rsidRDefault="00C75891" w:rsidP="00C75891">
      <w:pPr>
        <w:pStyle w:val="Akapitzlist1"/>
        <w:numPr>
          <w:ilvl w:val="0"/>
          <w:numId w:val="39"/>
        </w:numPr>
        <w:jc w:val="both"/>
      </w:pPr>
      <w:r>
        <w:t>Pracownicy obsługi współuczestniczą w procesie wychowawczo-opiekuńczym m. in. przez:</w:t>
      </w:r>
    </w:p>
    <w:p w:rsidR="00C75891" w:rsidRDefault="00C75891" w:rsidP="00C75891">
      <w:pPr>
        <w:pStyle w:val="Akapitzlist1"/>
        <w:numPr>
          <w:ilvl w:val="0"/>
          <w:numId w:val="40"/>
        </w:numPr>
        <w:jc w:val="both"/>
      </w:pPr>
      <w:r>
        <w:t>troskę o zachowanie bezpiecznych i higienicznych warunków pobytu dzieci                           w przedszkolu;</w:t>
      </w:r>
    </w:p>
    <w:p w:rsidR="00C75891" w:rsidRDefault="00C75891" w:rsidP="00C75891">
      <w:pPr>
        <w:pStyle w:val="Akapitzlist1"/>
        <w:numPr>
          <w:ilvl w:val="0"/>
          <w:numId w:val="40"/>
        </w:numPr>
        <w:jc w:val="both"/>
      </w:pPr>
      <w:r>
        <w:t>współpracę w zakresie zapewnienia dzieciom bezpieczeństwa, ochrony przed przemocą   i poszanowania ich godności osobistej;</w:t>
      </w:r>
    </w:p>
    <w:p w:rsidR="00C75891" w:rsidRDefault="00C75891" w:rsidP="00C75891">
      <w:pPr>
        <w:pStyle w:val="Akapitzlist1"/>
        <w:numPr>
          <w:ilvl w:val="0"/>
          <w:numId w:val="40"/>
        </w:numPr>
        <w:jc w:val="both"/>
      </w:pPr>
      <w:r>
        <w:t xml:space="preserve"> usuwanie lub zgłaszanie  dyrektorowi wszelkich zaniedbań i zagrożeń, mających  wpływ na bezpieczeństwo dzieci,</w:t>
      </w:r>
    </w:p>
    <w:p w:rsidR="00C75891" w:rsidRDefault="00C75891" w:rsidP="00C75891">
      <w:pPr>
        <w:pStyle w:val="Akapitzlist1"/>
        <w:numPr>
          <w:ilvl w:val="0"/>
          <w:numId w:val="39"/>
        </w:numPr>
        <w:jc w:val="both"/>
      </w:pPr>
      <w:r>
        <w:t>Do obowiązków wszystkich pracowników przedszkola należy: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>dbanie o czystość i higienę pomieszczeń oraz otoczenia przedszkola, a także przedszkolnego placu zabaw,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>przestrzeganie przepisów bhp i p.poż;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 xml:space="preserve"> odpowiedzialność za powierzony sprzęt,  narzędzia pracy  oraz mienie               na zasadach określonych odrębnymi przepisami;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 xml:space="preserve"> przestrzeganie dyscypliny pracy;</w:t>
      </w:r>
    </w:p>
    <w:p w:rsidR="00C75891" w:rsidRDefault="00C75891" w:rsidP="00C75891">
      <w:pPr>
        <w:pStyle w:val="Akapitzlist1"/>
        <w:numPr>
          <w:ilvl w:val="0"/>
          <w:numId w:val="41"/>
        </w:numPr>
        <w:jc w:val="both"/>
      </w:pPr>
      <w:r>
        <w:t xml:space="preserve"> dbanie o zabezpieczenie budynku przed kradzieżą.</w:t>
      </w:r>
    </w:p>
    <w:p w:rsidR="00C75891" w:rsidRPr="006F5063" w:rsidRDefault="00C75891" w:rsidP="00C75891">
      <w:pPr>
        <w:pStyle w:val="Akapitzlist1"/>
        <w:numPr>
          <w:ilvl w:val="0"/>
          <w:numId w:val="39"/>
        </w:numPr>
        <w:jc w:val="both"/>
      </w:pPr>
      <w:r>
        <w:t>Szczegółowe wykazy czynności i obowiązków poszczególnych pracowników znajdują się w aktach osobowych.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PRAWA I OBOWIĄZKI DZIECI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19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>Przedszkole zapewnia dzieciom właściwie zorganizowany proces wychowawczo-dydaktyczny.</w:t>
      </w: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>Podczas pobytu w przedszkolu oraz wszystkich zajęć organizowanych poza przedszkolem, dzieci znajdują się pod stałą opieką nauczyciela i mają zapewnione pełne bezpieczeństwo.</w:t>
      </w: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 xml:space="preserve"> Dzieci w przedszkolu mają wszystkie prawa wynikające z Konwencji Praw Dziecka, w szczególności prawo do: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właściwie zorganizowanego procesu wychowawczo-dydaktycznego,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szacunku dla wszystkich potrzeb oraz życzliwego i podmiotowego traktowania,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ochrony przed wszelkimi formami przemocy fizycznej i psychicznej,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poszanowania godności osobistej,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poszanowania własności,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indywidualnego tempa rozwoju,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badania i eksperymentowania,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zabawy oraz wyboru towarzysza zabawy,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>doświadczania konsekwencji własnego zachowania,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 różnorodnego, bogatego w bodźce i poddającego się procesom twórczym otoczenia,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 aktywnej dyskusji z dziećmi i dorosłymi,</w:t>
      </w:r>
    </w:p>
    <w:p w:rsidR="00C75891" w:rsidRDefault="00C75891" w:rsidP="00C75891">
      <w:pPr>
        <w:pStyle w:val="Akapitzlist1"/>
        <w:numPr>
          <w:ilvl w:val="0"/>
          <w:numId w:val="43"/>
        </w:numPr>
        <w:jc w:val="both"/>
      </w:pPr>
      <w:r>
        <w:t xml:space="preserve">  zaspokajania podstawowych potrzeb w zakresie żywienia i wypoczynku.</w:t>
      </w:r>
    </w:p>
    <w:p w:rsidR="00C75891" w:rsidRDefault="00C75891" w:rsidP="00C75891">
      <w:pPr>
        <w:pStyle w:val="Akapitzlist1"/>
        <w:numPr>
          <w:ilvl w:val="0"/>
          <w:numId w:val="42"/>
        </w:numPr>
        <w:jc w:val="both"/>
      </w:pPr>
      <w:r>
        <w:t>Dzieci mają możliwość korzystania z ogrodu przedszkolnego z odpowiednio dobranymi, dostosowanymi do wieku dzieci urządzeniami do zabaw ruchowych.</w:t>
      </w:r>
    </w:p>
    <w:p w:rsidR="00C75891" w:rsidRDefault="00C75891" w:rsidP="003315FC">
      <w:pPr>
        <w:pStyle w:val="Akapitzlist1"/>
        <w:numPr>
          <w:ilvl w:val="0"/>
          <w:numId w:val="42"/>
        </w:numPr>
        <w:jc w:val="both"/>
      </w:pPr>
      <w:r>
        <w:t xml:space="preserve"> Przy sprzyjających warunkach atmosferycznych organizowany jest jak najdłuższy pobyt dzieci w ogrodzie.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both"/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20</w:t>
      </w:r>
    </w:p>
    <w:p w:rsidR="00C75891" w:rsidRDefault="00C75891" w:rsidP="00C75891">
      <w:pPr>
        <w:jc w:val="both"/>
      </w:pPr>
    </w:p>
    <w:p w:rsidR="00C75891" w:rsidRDefault="00C75891" w:rsidP="00C75891">
      <w:pPr>
        <w:pStyle w:val="Akapitzlist1"/>
        <w:numPr>
          <w:ilvl w:val="0"/>
          <w:numId w:val="44"/>
        </w:numPr>
        <w:jc w:val="both"/>
      </w:pPr>
      <w:r>
        <w:t>Dziecko w przedszkolu ma obowiązek:</w:t>
      </w:r>
    </w:p>
    <w:p w:rsidR="00C75891" w:rsidRDefault="00C75891" w:rsidP="00C75891">
      <w:pPr>
        <w:pStyle w:val="Akapitzlist1"/>
        <w:numPr>
          <w:ilvl w:val="0"/>
          <w:numId w:val="45"/>
        </w:numPr>
        <w:jc w:val="both"/>
      </w:pPr>
      <w:r>
        <w:t xml:space="preserve"> szanowania wytworów innych dzieci;</w:t>
      </w:r>
    </w:p>
    <w:p w:rsidR="00C75891" w:rsidRDefault="00C75891" w:rsidP="00C75891">
      <w:pPr>
        <w:pStyle w:val="Akapitzlist1"/>
        <w:numPr>
          <w:ilvl w:val="0"/>
          <w:numId w:val="45"/>
        </w:numPr>
        <w:jc w:val="both"/>
      </w:pPr>
      <w:r>
        <w:t xml:space="preserve"> podporządkowania się przyjętym w grupie umowom i zasadom współżycia społecznego;</w:t>
      </w:r>
    </w:p>
    <w:p w:rsidR="00C75891" w:rsidRDefault="00C75891" w:rsidP="00C75891">
      <w:pPr>
        <w:pStyle w:val="Akapitzlist1"/>
        <w:numPr>
          <w:ilvl w:val="0"/>
          <w:numId w:val="45"/>
        </w:numPr>
        <w:jc w:val="both"/>
      </w:pPr>
      <w:r>
        <w:t xml:space="preserve"> przestrzegania podstawowych zasad higieny osobistej. </w:t>
      </w:r>
    </w:p>
    <w:p w:rsidR="00C75891" w:rsidRDefault="00C75891" w:rsidP="00C75891">
      <w:pPr>
        <w:pStyle w:val="Akapitzlist1"/>
        <w:ind w:left="1560"/>
        <w:jc w:val="both"/>
      </w:pPr>
    </w:p>
    <w:p w:rsidR="00C75891" w:rsidRDefault="00C75891" w:rsidP="00C75891">
      <w:pPr>
        <w:pStyle w:val="Akapitzlist1"/>
        <w:numPr>
          <w:ilvl w:val="0"/>
          <w:numId w:val="44"/>
        </w:numPr>
        <w:jc w:val="both"/>
      </w:pPr>
      <w:r>
        <w:t>W przedszkolu nie mogą być stosowane wobec dzieci żadne zabiegi lekarskie bez uprzedniego porozumienia z rodzicami.</w:t>
      </w:r>
    </w:p>
    <w:p w:rsidR="00C75891" w:rsidRDefault="00C75891" w:rsidP="00C75891">
      <w:pPr>
        <w:pStyle w:val="Akapitzlist1"/>
        <w:numPr>
          <w:ilvl w:val="0"/>
          <w:numId w:val="44"/>
        </w:numPr>
        <w:jc w:val="both"/>
      </w:pPr>
      <w:r>
        <w:t>Do przedszkola przyjmowane są dzieci zdrowe, nie zagrażające zdrowiu                                  i bezpieczeństwu innym dzieciom.</w:t>
      </w:r>
    </w:p>
    <w:p w:rsidR="00C75891" w:rsidRPr="00007998" w:rsidRDefault="00C75891" w:rsidP="00C75891">
      <w:pPr>
        <w:pStyle w:val="Akapitzlist1"/>
        <w:numPr>
          <w:ilvl w:val="0"/>
          <w:numId w:val="44"/>
        </w:numPr>
        <w:jc w:val="both"/>
      </w:pPr>
      <w:r w:rsidRPr="00007998">
        <w:t>W przedszkolu nie mogą być podawane  dzieciom żadne lekarstwa.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Nauczyciele odpowiadają za zdrowie i samopoczucie wszystkich dzieci podczas ich pobytu w placówce. W związku z tym przedszkole zobowiązuje rodziców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do przyprowadzania do placówki dzieci zdrowe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nie będące w trakcie leczenia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lastRenderedPageBreak/>
        <w:t>nie przyjmujące środki farmakologiczne z powodu choroby.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przedszkolu nie mogą przebywać dzieci z unieruchomionymi kończynami gipsem lub bandażem.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Nauczyciel ma prawo nie przyjąć dziecka, u którego w momencie przyprowadzenia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do przedszkola widać oznaki chorobowe takie jak: kaszel, katar, gorączka, zmiany mog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ące wskazywać na chorobę zakaźną n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p. objawy skórne, zapalenie spojówek itp. W przypadku kwestionowania decyzji nauczyciela co do stanu zdrowia dziecka nauczyciel ma prawo poprosić rodzica o dostarczenie zaświadczenia lekarskiego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 braku przeciwwskazań do uczęszczania dziecka do przedszkola.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złego stanu zdrowia dziecka przebywającego w przedszkolu nauczyciel zobowiązany jest do podjęcia działań zgodnie z obowiązującą procedurą „Postępowanie w przypadku wystąpienia u dziecka choroby”.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67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nieobecności dziecka spowodowanej chorobą powyżej dwóch tygodni, nauczyciel może poprosić rodziców (opiekunów) dziecka o dostarczenie zaświadczenia od lekarza, potwierdzającego zakończenie leczenia i brak przeciwskazań do uczęszczania dziecka do przedszkola.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trakcie pobytu w przedszkolu, personel nie może podawać dziecku żadnych leków i preparatów zdrowotnych.</w:t>
      </w:r>
    </w:p>
    <w:p w:rsidR="00C75891" w:rsidRPr="00007998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84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W przypadku dzieci alergicznych wymaga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ne jest zaświadczenie lekarskie </w:t>
      </w: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stwierdzające rodzaj i objawy alergii.</w:t>
      </w:r>
    </w:p>
    <w:p w:rsidR="00C75891" w:rsidRPr="00B728A7" w:rsidRDefault="00C75891" w:rsidP="00C75891">
      <w:pPr>
        <w:pStyle w:val="Teksttreci1"/>
        <w:numPr>
          <w:ilvl w:val="0"/>
          <w:numId w:val="44"/>
        </w:numPr>
        <w:shd w:val="clear" w:color="auto" w:fill="auto"/>
        <w:tabs>
          <w:tab w:val="left" w:pos="684"/>
        </w:tabs>
        <w:spacing w:after="326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007998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 powyższymi zasadami zapoznawani są rodzice na pierwszym zebraniu grupowym bądź indywidualnie potwierdzając to swoim podpisem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PRAWA I OBOWIĄZKI RODZICÓW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21</w:t>
      </w:r>
    </w:p>
    <w:p w:rsidR="00C75891" w:rsidRPr="00E6508E" w:rsidRDefault="00C75891" w:rsidP="00C75891">
      <w:pPr>
        <w:jc w:val="both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46"/>
        </w:numPr>
        <w:jc w:val="both"/>
      </w:pPr>
      <w:r>
        <w:t>Rodzice /prawni opiekunowie/ dzieci uczęszczających do przedszkola  mają prawo do: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aktywnego włączania się w życie przedszkola;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znajomości podstawy programowej oraz koncepcji pracy przedszkola                     i projektów ewaluacyjnych realizowanych w przedszkolu,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 xml:space="preserve"> wyrażania opinii na temat pracy przedszkola;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 xml:space="preserve"> uzyskiwania rzetelnych i obiektywnych informacji na temat swojego dziecka, jego zachowania i rozwoju;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współuczestnictwa w organizowaniu wycieczek oraz imprez kulturalnych                i sportowo-rekreacyjnych dla dzieci i ich rodziców;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>występowania w imieniu swojego dziecka do dyrektora przedszkola,                     a następnie organu sprawującego nadzór pedagogiczny w obronie jego praw  w przypadku, gdy przypuszcza się, że zostały one naruszone.</w:t>
      </w:r>
    </w:p>
    <w:p w:rsidR="00C75891" w:rsidRDefault="00C75891" w:rsidP="00C75891">
      <w:pPr>
        <w:pStyle w:val="Akapitzlist1"/>
        <w:numPr>
          <w:ilvl w:val="0"/>
          <w:numId w:val="47"/>
        </w:numPr>
        <w:jc w:val="both"/>
      </w:pPr>
      <w:r>
        <w:t xml:space="preserve"> uzyskania informacji o stanie gotowości szkolnej swojego dziecka, aby mogli je   w osiąganiu tej gotowości, odpowiednio do potrzeb, wspomagać.</w:t>
      </w:r>
    </w:p>
    <w:p w:rsidR="00C75891" w:rsidRDefault="00C75891" w:rsidP="00C75891">
      <w:pPr>
        <w:pStyle w:val="Akapitzlist1"/>
        <w:numPr>
          <w:ilvl w:val="0"/>
          <w:numId w:val="46"/>
        </w:numPr>
        <w:jc w:val="both"/>
      </w:pPr>
      <w:r>
        <w:t>Przedszkole organizuje spotkania z rodzicami w celu wymiany informacji oraz dyskusji  na tematy wychowawcze co najmniej dwa razy w roku według harmonogramu uzgodnionego z Radą Rodziców.</w:t>
      </w:r>
    </w:p>
    <w:p w:rsidR="00C75891" w:rsidRDefault="00C75891" w:rsidP="00C75891">
      <w:pPr>
        <w:jc w:val="both"/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22</w:t>
      </w:r>
    </w:p>
    <w:p w:rsidR="00C75891" w:rsidRDefault="00C75891" w:rsidP="00C75891">
      <w:pPr>
        <w:jc w:val="both"/>
      </w:pP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lastRenderedPageBreak/>
        <w:t>Rodzice /prawni opiekunowie dziecka/ przyprowadzają i odbierają dziecko                        z przedszkola i są odpowiedzialni za jego bezpieczeństwo w drodze do przedszkola           i z przedszkola, od i do momentu przekazania dziecka pod opiekę nauczyciela.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>Dopuszcza się możliwość odbierania dziecka przez osoby dorosłe, posiadające zdolność prawną i pisemnie upoważnione przez rodziców lub prawnych opiekunów dziecka.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 Przedszkole może odmówić wydania dziecka w przypadku, gdy stan osoby zamierzającej odebrać dziecko wskazuje, że może się ona znajdować pod wpływem alkoholu lub innych środków, uniemożliwiających zapewnienie dziecku bezpieczeństwa.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>O każdym przypadku odmowy wydania dziecka z przedszkola powinien być niezwłocznie powiadomiony dyrektor przedszkola oraz rodzice /lub rodzic, czy też /prawny opiekun/ dziecka.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W przypadku, gdy działania podjęte zgodnie z pkt 3 i 4 nie przyniosą pożądanego efektu i dziecko nie zostanie odebrane w godzinach pracy przedszkola, nauczyciel sprawujący w danym momencie opiekę nad dzieckiem, uprawniony jest do oddania dziecka do właściwego pogotowia opiekuńczego. 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   Wniosek rodziców /prawnych opiekunów/, dotyczący nie odbierania dziecka przez jednego z rodziców musi być poświadczony stosownym dokumentem /orzeczenie sądu/.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 Ponadto obowiązkiem rodziców /prawnych opiekunów/ dziecka jest: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przestrzeganie godzin pracy przedszkola;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terminowe wnoszenie opłat za pobyt i żywienie dziecka w przedszkolu;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przyprowadzania do przedszkola zdrowego dziecka; 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dbanie o czystość i higienę osobistą dziecka;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przestrzeganie postanowień niniejszego statutu;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respektowanie uchwał Rady Pedagogicznej i Rady Rodziców oraz zarządzeń dyrektora przedszkola;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informowanie dyrektora lub nauczyciela, będącego wychowawcą dziecka             o wszelkich zdarzeniach i sytuacjach, mających bezpośredni związek                    z dzieckiem, jego bezpieczeństwem oraz kondycją zdrowotną i emocjonalną;</w:t>
      </w:r>
    </w:p>
    <w:p w:rsidR="00C75891" w:rsidRDefault="00C75891" w:rsidP="00C75891">
      <w:pPr>
        <w:pStyle w:val="Akapitzlist1"/>
        <w:numPr>
          <w:ilvl w:val="0"/>
          <w:numId w:val="49"/>
        </w:numPr>
        <w:jc w:val="both"/>
      </w:pPr>
      <w:r>
        <w:t xml:space="preserve"> współdziałanie z nauczycielem w celu skutecznego i jednolitego oddziaływania wychowawczego na dziecko i stymulowania jego indywidualnego rozwoju.</w:t>
      </w:r>
    </w:p>
    <w:p w:rsidR="00C75891" w:rsidRDefault="00C75891" w:rsidP="00C75891">
      <w:pPr>
        <w:pStyle w:val="Akapitzlist1"/>
        <w:numPr>
          <w:ilvl w:val="0"/>
          <w:numId w:val="48"/>
        </w:numPr>
        <w:jc w:val="both"/>
      </w:pPr>
      <w:r>
        <w:t xml:space="preserve">Rodzice dzieci spełniających obowiązek rocznego przygotowania przedszkolnego zobowiązani są do telefonicznego  lub ustnego, a w przypadku dłuższej nieobecności, pisemnego, usprawiedliwiania nieobecności dziecka. W przypadku braku informacji                               o przyczynie nieobecności dziecka dyrektor pisemnie wzywa rodziców /prawnych opiekunów/ do niezwłocznego wyjaśnienia zaistniałej sytuacji. </w:t>
      </w:r>
    </w:p>
    <w:p w:rsidR="00C75891" w:rsidRPr="00111383" w:rsidRDefault="00C75891" w:rsidP="00C75891">
      <w:pPr>
        <w:pStyle w:val="Akapitzlist1"/>
        <w:ind w:left="780"/>
        <w:jc w:val="both"/>
      </w:pPr>
      <w:r>
        <w:t>Brak odpowiedzi ze strony rodziców powoduje przekazanie informacji dyrektorowi szkoły z obwodu, do którego dziecko należy ze względu na miejsce zamieszkania,             co z kolei obliguje dyrektora szkoły do podjęcia działań określonych odrębnymi przepisami.</w:t>
      </w:r>
    </w:p>
    <w:p w:rsidR="00C75891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Rozdział VIII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ZASADY REKRUTACJI DZIECI DO PRZEDSZKOLA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23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50"/>
        </w:numPr>
        <w:jc w:val="both"/>
      </w:pPr>
      <w:r>
        <w:lastRenderedPageBreak/>
        <w:t>Do przedszkola uczęszczają dzieci w wieku od 3 do 6 lat.</w:t>
      </w:r>
    </w:p>
    <w:p w:rsidR="00C75891" w:rsidRDefault="00C75891" w:rsidP="00C75891">
      <w:pPr>
        <w:pStyle w:val="Akapitzlist1"/>
        <w:numPr>
          <w:ilvl w:val="0"/>
          <w:numId w:val="50"/>
        </w:numPr>
        <w:jc w:val="both"/>
      </w:pPr>
      <w:r>
        <w:t xml:space="preserve">Dzieci posiadające orzeczenie o potrzebie kształcenia specjalnego mogą uczęszczać        do przedszkola nie dłużej niż do 9 roku życia </w:t>
      </w:r>
    </w:p>
    <w:p w:rsidR="00C75891" w:rsidRDefault="00C75891" w:rsidP="00C75891">
      <w:pPr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24</w:t>
      </w:r>
    </w:p>
    <w:p w:rsidR="00C75891" w:rsidRDefault="00C75891" w:rsidP="00C75891">
      <w:pPr>
        <w:jc w:val="center"/>
      </w:pP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>Dziecko w wieku 6 lat jest obowiązane  odbyć roczne przygotowanie przedszkolne                   w przedszkolu albo w oddziale przedszkolnym  zorganizowanym w szkole podstawowej.</w:t>
      </w: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 xml:space="preserve"> Obowiązek rocznego przygotowania przedszkolnego rozpoczyna się z początkiem roku szkolnego w tym roku kalendarzowym, w którym dziecko kończy 6 lat.</w:t>
      </w: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 xml:space="preserve"> Rodzice dziecka 6 -letniego obowiązani są do zgłoszenia dziecka do przedszkola                      lub oddziału przedszkolnego w szkole podstawowej oraz zapewnienia mu regularnego uczęszczania na zajęcia. </w:t>
      </w:r>
    </w:p>
    <w:p w:rsidR="00C75891" w:rsidRDefault="00C75891" w:rsidP="00C75891">
      <w:pPr>
        <w:pStyle w:val="Akapitzlist1"/>
        <w:numPr>
          <w:ilvl w:val="0"/>
          <w:numId w:val="51"/>
        </w:numPr>
        <w:jc w:val="both"/>
      </w:pPr>
      <w:r>
        <w:t xml:space="preserve">Obowiązek szkolny dziecka rozpoczyna się z początkiem roku szkolnego  w tym  roku kalendarzowym, w którym dziecko kończy 7 lat. 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center"/>
        <w:rPr>
          <w:b/>
        </w:rPr>
      </w:pPr>
      <w:r w:rsidRPr="00E6508E">
        <w:rPr>
          <w:b/>
        </w:rPr>
        <w:t>§ 25</w:t>
      </w:r>
    </w:p>
    <w:p w:rsidR="00C75891" w:rsidRPr="00E6508E" w:rsidRDefault="00C75891" w:rsidP="00C75891">
      <w:pPr>
        <w:jc w:val="center"/>
        <w:rPr>
          <w:b/>
        </w:rPr>
      </w:pP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Przedszkole prowadzi rekrutację dzieci do przedszkola na zasadach powszechnej dostępności.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Postępowanie rekrutacyjne prowadzi się wykorzystaniem systemów informatycznych 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Rodzice dzieci przyjętych do przedszkola corocznie składają na kolejny rok szkolny deklaracje o kontynuowaniu wychowania przedszkolnego.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Wniosek o przyjęcie do przedszkola może być złożony do nie więcej niż trzech wybranych publicznych przedszkoli.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>Wydrukowany formularz zapisu dziecka do przedszkola, podpisany przez obydwoje rodziców /prawnych opiekunów/ należy dostarczyć do placówki wskazanej jako pierwsza. Zapisu dziecka do przedszkola można również dokonać na miejscu                   w wybranej placówce.</w:t>
      </w:r>
    </w:p>
    <w:p w:rsidR="00C75891" w:rsidRDefault="00C75891" w:rsidP="00C75891">
      <w:pPr>
        <w:pStyle w:val="Akapitzlist1"/>
        <w:numPr>
          <w:ilvl w:val="0"/>
          <w:numId w:val="52"/>
        </w:numPr>
        <w:jc w:val="both"/>
      </w:pPr>
      <w:r>
        <w:t xml:space="preserve"> W przypadku zgłoszenia większej liczby dzieci niż ilość posiadanych miejsc, dyrektor powołuje komisję rekrutacyjną</w:t>
      </w:r>
    </w:p>
    <w:p w:rsidR="00C75891" w:rsidRDefault="00C75891" w:rsidP="00C75891">
      <w:pPr>
        <w:jc w:val="both"/>
      </w:pPr>
    </w:p>
    <w:p w:rsidR="00C75891" w:rsidRDefault="00C75891" w:rsidP="00C75891">
      <w:pPr>
        <w:jc w:val="both"/>
        <w:rPr>
          <w:b/>
        </w:rPr>
      </w:pPr>
    </w:p>
    <w:p w:rsidR="00C75891" w:rsidRPr="00E6508E" w:rsidRDefault="00C75891" w:rsidP="00C75891">
      <w:pPr>
        <w:jc w:val="center"/>
        <w:rPr>
          <w:b/>
        </w:rPr>
      </w:pPr>
      <w:r w:rsidRPr="00E6508E">
        <w:rPr>
          <w:b/>
        </w:rPr>
        <w:t>§ 26</w:t>
      </w:r>
    </w:p>
    <w:p w:rsidR="00C75891" w:rsidRDefault="00C75891" w:rsidP="00C75891">
      <w:pPr>
        <w:jc w:val="center"/>
      </w:pPr>
    </w:p>
    <w:p w:rsidR="00C75891" w:rsidRDefault="00C75891" w:rsidP="00C75891">
      <w:pPr>
        <w:pStyle w:val="Akapitzlist1"/>
        <w:numPr>
          <w:ilvl w:val="0"/>
          <w:numId w:val="53"/>
        </w:numPr>
        <w:jc w:val="both"/>
      </w:pPr>
      <w:r>
        <w:t>W trakcie roku szkolnego w przypadku wolnych miejsc o przyjęciu lub odmowie przyjęcia dziecka do przedszkola decyduje dyrektor.</w:t>
      </w:r>
    </w:p>
    <w:p w:rsidR="00C75891" w:rsidRDefault="00C75891" w:rsidP="00C75891">
      <w:pPr>
        <w:pStyle w:val="Akapitzlist1"/>
        <w:numPr>
          <w:ilvl w:val="0"/>
          <w:numId w:val="53"/>
        </w:numPr>
        <w:jc w:val="both"/>
      </w:pPr>
      <w:r>
        <w:t>Dyrektor na podstawie uchwały Rady Pedagogicznej może dokonać skreślenia dziecka                                  z listy wychowanków przedszkola w przypadku: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>zalegania rodziców dziecka  z opłatami za  jego pobyt w przedszkolu,                       w sytuacji gdy  warunki materialne rodziny nie upoważniają jej do korzystania z pomocy MOPS;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>nieobecności dziecka ponad miesiąc i nie zgłaszania tego faktu do przedszkola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 xml:space="preserve"> nieprzestrzegania przez rodziców postanowień niniejszego statutu;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 xml:space="preserve"> zatajenia przez rodziców ważnych informacji, które uniemożliwiają pobyt dziecka  w przedszkolu;</w:t>
      </w:r>
    </w:p>
    <w:p w:rsidR="00C75891" w:rsidRDefault="00C75891" w:rsidP="00C75891">
      <w:pPr>
        <w:pStyle w:val="Akapitzlist1"/>
        <w:numPr>
          <w:ilvl w:val="0"/>
          <w:numId w:val="54"/>
        </w:numPr>
        <w:jc w:val="both"/>
      </w:pPr>
      <w:r>
        <w:t>poważnych zaburzeń zachowania powodujących zagrożenie dla życia                      i zdrowia innych dzieci</w:t>
      </w:r>
    </w:p>
    <w:p w:rsidR="00C75891" w:rsidRDefault="00C75891" w:rsidP="00C75891"/>
    <w:p w:rsidR="00C75891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shd w:val="clear" w:color="auto" w:fill="FFFFFF"/>
        <w:spacing w:line="276" w:lineRule="auto"/>
        <w:ind w:left="48"/>
        <w:jc w:val="center"/>
        <w:rPr>
          <w:b/>
        </w:rPr>
      </w:pPr>
      <w:r w:rsidRPr="009D37DF">
        <w:rPr>
          <w:b/>
          <w:color w:val="000000"/>
        </w:rPr>
        <w:t>ROZDZIAŁ IX</w:t>
      </w: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PRAWA PROCEDURALNE NA TERENIE PRZEDSZKOLA</w:t>
      </w: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B07589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  <w:sz w:val="26"/>
          <w:szCs w:val="26"/>
        </w:rPr>
      </w:pPr>
      <w:r>
        <w:rPr>
          <w:b/>
          <w:color w:val="000000"/>
          <w:w w:val="102"/>
          <w:sz w:val="26"/>
          <w:szCs w:val="26"/>
        </w:rPr>
        <w:t>§ 27</w:t>
      </w:r>
    </w:p>
    <w:p w:rsidR="00C75891" w:rsidRDefault="00C75891" w:rsidP="00C75891"/>
    <w:p w:rsidR="00C75891" w:rsidRPr="009D37DF" w:rsidRDefault="00C75891" w:rsidP="00C75891">
      <w:pPr>
        <w:jc w:val="both"/>
      </w:pPr>
      <w:r w:rsidRPr="009D37DF">
        <w:t>W sprawach dotyczących praw indywidualnych, takich jak prawo do informacji, wolności słowa, myśli, sumienia i wyznania, prawo do ochrony przed poniżającym traktowaniem</w:t>
      </w:r>
      <w:r>
        <w:t xml:space="preserve">                  </w:t>
      </w:r>
      <w:r w:rsidRPr="009D37DF">
        <w:t xml:space="preserve"> i karaniem, rodzic zachowuje następującą drogę odwołania się:</w:t>
      </w:r>
    </w:p>
    <w:p w:rsidR="00C75891" w:rsidRPr="009D37DF" w:rsidRDefault="00C75891" w:rsidP="00C75891">
      <w:pPr>
        <w:pStyle w:val="Akapitzlist1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Rada Pedagogiczna;</w:t>
      </w:r>
    </w:p>
    <w:p w:rsidR="00C75891" w:rsidRPr="009D37DF" w:rsidRDefault="00C75891" w:rsidP="00C75891">
      <w:pPr>
        <w:pStyle w:val="Akapitzlist1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Dyrektor Zespołu;</w:t>
      </w:r>
    </w:p>
    <w:p w:rsidR="00C75891" w:rsidRPr="009D37DF" w:rsidRDefault="00C75891" w:rsidP="00C75891">
      <w:pPr>
        <w:pStyle w:val="Akapitzlist1"/>
        <w:widowControl w:val="0"/>
        <w:numPr>
          <w:ilvl w:val="0"/>
          <w:numId w:val="55"/>
        </w:numPr>
        <w:autoSpaceDE w:val="0"/>
        <w:autoSpaceDN w:val="0"/>
        <w:adjustRightInd w:val="0"/>
        <w:spacing w:line="360" w:lineRule="atLeast"/>
        <w:jc w:val="both"/>
        <w:textAlignment w:val="baseline"/>
      </w:pPr>
      <w:r w:rsidRPr="009D37DF">
        <w:t>Kurator Oświaty.</w:t>
      </w:r>
    </w:p>
    <w:p w:rsidR="00C75891" w:rsidRPr="009D37DF" w:rsidRDefault="00C75891" w:rsidP="00C75891"/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28</w:t>
      </w:r>
    </w:p>
    <w:p w:rsidR="00C75891" w:rsidRPr="009D37DF" w:rsidRDefault="00C75891" w:rsidP="00C75891">
      <w:pPr>
        <w:jc w:val="center"/>
      </w:pPr>
    </w:p>
    <w:p w:rsidR="00C75891" w:rsidRPr="009D37DF" w:rsidRDefault="00C75891" w:rsidP="00C75891">
      <w:r w:rsidRPr="009D37DF">
        <w:t>W sprawach dotyczących dzieci, rodzice zachowują następującą drogę postępowania, zgłoszenia sprawy do:</w:t>
      </w:r>
    </w:p>
    <w:p w:rsidR="00C75891" w:rsidRPr="009D37DF" w:rsidRDefault="00C75891" w:rsidP="00C75891">
      <w:r w:rsidRPr="009D37DF">
        <w:t xml:space="preserve">1. </w:t>
      </w:r>
      <w:r>
        <w:t>nauczyciela- wychowawcy</w:t>
      </w:r>
    </w:p>
    <w:p w:rsidR="00C75891" w:rsidRPr="009D37DF" w:rsidRDefault="00C75891" w:rsidP="00C75891">
      <w:r w:rsidRPr="009D37DF">
        <w:t>2</w:t>
      </w:r>
      <w:r>
        <w:t>.  wicedyrektora</w:t>
      </w:r>
    </w:p>
    <w:p w:rsidR="00C75891" w:rsidRPr="009D37DF" w:rsidRDefault="00C75891" w:rsidP="00C75891">
      <w:r w:rsidRPr="009D37DF">
        <w:t>3. dyrektora Zespołu.</w:t>
      </w:r>
    </w:p>
    <w:p w:rsidR="00C75891" w:rsidRPr="009D37DF" w:rsidRDefault="00C75891" w:rsidP="00C75891">
      <w:pPr>
        <w:jc w:val="both"/>
      </w:pPr>
      <w:r w:rsidRPr="009D37DF">
        <w:t>Pracownicy Zespołu podejmują działania rozwiązujące spory, niezwłocznie po otrzymaniu zgłoszenia o istnieniu faktu. Najpóźniej w terminie 14 dni, rodzic powinien otrzymać odpowiedź w zgłoszonej sprawie. Wszelkie sytuacje sporne, konfliktowe muszą być zgłaszane przez rodziców, niezwłocznie po ich zaistnieniu.</w:t>
      </w:r>
    </w:p>
    <w:p w:rsidR="00C75891" w:rsidRPr="009D37DF" w:rsidRDefault="00C75891" w:rsidP="00C75891"/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29</w:t>
      </w:r>
    </w:p>
    <w:p w:rsidR="00C75891" w:rsidRPr="009D37DF" w:rsidRDefault="00C75891" w:rsidP="00C75891"/>
    <w:p w:rsidR="00C75891" w:rsidRPr="009D37DF" w:rsidRDefault="00C75891" w:rsidP="00C75891">
      <w:pPr>
        <w:spacing w:line="276" w:lineRule="auto"/>
      </w:pPr>
      <w:r w:rsidRPr="009D37DF">
        <w:t xml:space="preserve">Sprawy sporne powstałe między nauczycielem a rodzicem, należy niezwłocznie zgłosić do dyrektora Zespołu, który ma obowiązek ustosunkowania się do nich w terminie 14 dni. </w:t>
      </w: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30</w:t>
      </w:r>
    </w:p>
    <w:p w:rsidR="00C75891" w:rsidRPr="009D37DF" w:rsidRDefault="00C75891" w:rsidP="00C75891"/>
    <w:p w:rsidR="00C75891" w:rsidRPr="009D37DF" w:rsidRDefault="00C75891" w:rsidP="00C75891">
      <w:pPr>
        <w:spacing w:line="276" w:lineRule="auto"/>
        <w:jc w:val="both"/>
      </w:pPr>
      <w:r w:rsidRPr="009D37DF">
        <w:t>Osobą uprawnioną do rozstrzygania konfliktów pomiędzy pracownikami przedszkola jest dyrektor Zespołu</w:t>
      </w:r>
      <w:r>
        <w:t xml:space="preserve"> Szkolno- Przedszkolnego Nr 6</w:t>
      </w:r>
      <w:r w:rsidRPr="009D37DF">
        <w:t>. Na wniosek pracownika przy rozstrzyganiu konfliktu może uczestniczyć przedstawiciel związku zawodowego, wskazanego przez pracownika. Konflikty dotyczące etyki zawodowej nauczyciela i jego postawy w dalszej kolejności mogą być rozstrzygane przez Komisję Dyscyplinarną działającą przy Podkarpackim Kuratorze Oświaty.</w:t>
      </w: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31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t>Sposoby rozwiązywania sporów pomiędzy organami szkoły: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t>1. Spory rozwiązywane są w oparciu o obowiązujące przepisy oraz wewnętrzne regulaminy.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t xml:space="preserve">2. Spory powinny być rozwiązywane z uwzględnieniem wzajemnego poszanowania się stron </w:t>
      </w:r>
      <w:r>
        <w:t xml:space="preserve">      </w:t>
      </w:r>
      <w:r w:rsidRPr="009D37DF">
        <w:t>i ogólnie przyjętych kontaktów międzyludzkich.</w:t>
      </w:r>
    </w:p>
    <w:p w:rsidR="00C75891" w:rsidRPr="009D37DF" w:rsidRDefault="00C75891" w:rsidP="00C75891">
      <w:pPr>
        <w:spacing w:line="276" w:lineRule="auto"/>
        <w:jc w:val="both"/>
      </w:pPr>
      <w:r w:rsidRPr="009D37DF">
        <w:lastRenderedPageBreak/>
        <w:t xml:space="preserve">3. W placówce obowiązuje tryb składania </w:t>
      </w:r>
      <w:r>
        <w:t xml:space="preserve">skarg i wniosków przez rodziców </w:t>
      </w:r>
      <w:r w:rsidRPr="009D37DF">
        <w:t xml:space="preserve">i pracowników, rozpatrywania ich i odwoływania się. </w:t>
      </w:r>
    </w:p>
    <w:p w:rsidR="00C75891" w:rsidRDefault="00C75891" w:rsidP="00C75891">
      <w:pPr>
        <w:pStyle w:val="Akapitzlist1"/>
        <w:shd w:val="clear" w:color="auto" w:fill="FFFFFF"/>
        <w:spacing w:line="276" w:lineRule="auto"/>
        <w:jc w:val="center"/>
      </w:pP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  <w:r w:rsidRPr="009D37DF">
        <w:rPr>
          <w:b/>
          <w:color w:val="000000"/>
          <w:w w:val="102"/>
        </w:rPr>
        <w:t>§ 32</w:t>
      </w:r>
    </w:p>
    <w:p w:rsidR="00C75891" w:rsidRPr="009D37DF" w:rsidRDefault="00C75891" w:rsidP="00C75891">
      <w:pPr>
        <w:pStyle w:val="Akapitzlist1"/>
        <w:shd w:val="clear" w:color="auto" w:fill="FFFFFF"/>
        <w:spacing w:line="276" w:lineRule="auto"/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TRYB SKŁADANIA SKARG I WNIOSKÓW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>Skargę i wniosek ma prawo wnieść rodzic, opiekun prawny, wychowawca, pedagog, instytucje pozaszkolne i osoby fizyczne w ciągu 7 dni od daty zajścia. Po tym terminie nie będą przyjmowane.</w:t>
      </w:r>
    </w:p>
    <w:p w:rsidR="00C75891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>Skargi i wnioski adresowane są do dyrektora Zespołu i powinny zawierać imię, nazwisko (nazwę), adres zgłaszającego oraz zwięzły opis zaistniałej sytuacji.</w:t>
      </w:r>
    </w:p>
    <w:p w:rsidR="00C75891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 xml:space="preserve">Skargi i wnioski winny być składane przez zainteresowane strony w formie pisemnej </w:t>
      </w:r>
      <w:r>
        <w:t xml:space="preserve">                  </w:t>
      </w:r>
      <w:r w:rsidRPr="009D37DF">
        <w:t>w sekretariacie Zespołu.</w:t>
      </w:r>
    </w:p>
    <w:p w:rsidR="00C75891" w:rsidRPr="009D37DF" w:rsidRDefault="00C75891" w:rsidP="00C75891">
      <w:pPr>
        <w:numPr>
          <w:ilvl w:val="0"/>
          <w:numId w:val="56"/>
        </w:numPr>
        <w:tabs>
          <w:tab w:val="clear" w:pos="720"/>
          <w:tab w:val="num" w:pos="0"/>
        </w:tabs>
        <w:ind w:left="360"/>
        <w:jc w:val="both"/>
      </w:pPr>
      <w:r w:rsidRPr="009D37DF">
        <w:t xml:space="preserve"> Skargi i wnioski anonimowe nie będą przyjmowane.</w:t>
      </w:r>
    </w:p>
    <w:p w:rsidR="00C75891" w:rsidRPr="009D37DF" w:rsidRDefault="00C75891" w:rsidP="00C75891">
      <w:pPr>
        <w:jc w:val="both"/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Default="00C75891" w:rsidP="00C75891">
      <w:pPr>
        <w:jc w:val="center"/>
        <w:rPr>
          <w:b/>
          <w:color w:val="000000"/>
          <w:w w:val="102"/>
        </w:rPr>
      </w:pPr>
    </w:p>
    <w:p w:rsidR="00C75891" w:rsidRPr="009D37DF" w:rsidRDefault="00C75891" w:rsidP="00C75891">
      <w:pPr>
        <w:jc w:val="center"/>
      </w:pPr>
      <w:r w:rsidRPr="009D37DF">
        <w:rPr>
          <w:b/>
          <w:color w:val="000000"/>
          <w:w w:val="102"/>
        </w:rPr>
        <w:t>§ 33</w:t>
      </w:r>
    </w:p>
    <w:p w:rsidR="00C75891" w:rsidRPr="009D37DF" w:rsidRDefault="00C75891" w:rsidP="00C75891"/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TRYB ROZPATRYWANIA SKARG I WNIOSKÓW</w:t>
      </w:r>
    </w:p>
    <w:p w:rsidR="00C75891" w:rsidRPr="009D37DF" w:rsidRDefault="00C75891" w:rsidP="00C75891">
      <w:pPr>
        <w:pStyle w:val="Akapitzlist1"/>
        <w:shd w:val="clear" w:color="auto" w:fill="FFFFFF"/>
        <w:spacing w:before="341" w:line="276" w:lineRule="auto"/>
        <w:jc w:val="center"/>
      </w:pP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>Rozpatrywanie skarg następuje do 14 dni od jej zgłoszenia. W uzasadnionych przypadkach termin ten może być przedłużony do 30 dni po uprzednim poinformowaniu osób zainteresowanych.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W przypadku niemożności ustalenia przedmiotu sprawy zobowiązuje się wnoszącego skargę do założenia dodatkowych wyjaśnień w nieprzekraczalnym terminie 7 dni, </w:t>
      </w:r>
      <w:r>
        <w:t xml:space="preserve">                           </w:t>
      </w:r>
      <w:r w:rsidRPr="009D37DF">
        <w:t>z jednoczesnym pouczeniem, że nie usunięcie tych braków pozostawia skargę bez rozstrzygnięcia.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Jeżeli skarga dotyczy kilku spraw podlegających rozpatrzeniu przez różne osoby, instytucje – dyrektor rozpatruje sprawę należącą do jego kompetencji. Pozostałe przekazuje w ciągu </w:t>
      </w:r>
      <w:r>
        <w:t xml:space="preserve"> </w:t>
      </w:r>
      <w:r w:rsidRPr="009D37DF">
        <w:t>7 dni właściwym organom lub instytucjom dołączając odpis skargi</w:t>
      </w:r>
      <w:r>
        <w:t xml:space="preserve">           </w:t>
      </w:r>
      <w:r w:rsidRPr="009D37DF">
        <w:t>z powiadomieniem osoby wnoszącej skargę.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Podczas rozpatrywania skarg i wniosków gromadzone są niezbędne materiały.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Dyrektor Zespołu powinien być na bieżąco informowany o toku postępowania w danej sprawie.</w:t>
      </w:r>
    </w:p>
    <w:p w:rsidR="00C75891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Dyrektor informuje w formie pisemnej zainteresowane strony o sposobie rozstrzygania skargi, podjętych środkach i działaniach oraz trybie odwoływania się od wydanej decyzji </w:t>
      </w:r>
      <w:r>
        <w:t xml:space="preserve">                    </w:t>
      </w:r>
      <w:r w:rsidRPr="009D37DF">
        <w:t>w terminie do 14 dni.</w:t>
      </w:r>
    </w:p>
    <w:p w:rsidR="00C75891" w:rsidRPr="00B97DE0" w:rsidRDefault="00C75891" w:rsidP="00C75891">
      <w:pPr>
        <w:numPr>
          <w:ilvl w:val="0"/>
          <w:numId w:val="58"/>
        </w:numPr>
        <w:spacing w:line="276" w:lineRule="auto"/>
        <w:jc w:val="both"/>
      </w:pPr>
      <w:r w:rsidRPr="009D37DF">
        <w:t xml:space="preserve"> Skarżącemu przysługuje odwołanie od decyzji dyrektora do organu wyższej instancji </w:t>
      </w:r>
      <w:r>
        <w:t xml:space="preserve">                 </w:t>
      </w:r>
      <w:r w:rsidRPr="009D37DF">
        <w:t>za pośrednictwem dyrektora Zespołu.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Rozdział IX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POSTANOWIENIA KOŃCOWE</w:t>
      </w:r>
    </w:p>
    <w:p w:rsidR="00C75891" w:rsidRPr="009D37DF" w:rsidRDefault="00C75891" w:rsidP="00C75891">
      <w:pPr>
        <w:jc w:val="center"/>
        <w:rPr>
          <w:b/>
        </w:rPr>
      </w:pPr>
    </w:p>
    <w:p w:rsidR="00C75891" w:rsidRPr="009D37DF" w:rsidRDefault="00C75891" w:rsidP="00C75891">
      <w:pPr>
        <w:jc w:val="center"/>
        <w:rPr>
          <w:b/>
        </w:rPr>
      </w:pPr>
      <w:r w:rsidRPr="009D37DF">
        <w:rPr>
          <w:b/>
        </w:rPr>
        <w:t>§ 27</w:t>
      </w:r>
    </w:p>
    <w:p w:rsidR="00C75891" w:rsidRPr="009D37DF" w:rsidRDefault="00C75891" w:rsidP="00C75891"/>
    <w:p w:rsidR="00C75891" w:rsidRDefault="00C75891" w:rsidP="00C75891">
      <w:pPr>
        <w:numPr>
          <w:ilvl w:val="0"/>
          <w:numId w:val="57"/>
        </w:numPr>
        <w:jc w:val="both"/>
      </w:pPr>
      <w:r w:rsidRPr="009D37DF">
        <w:t xml:space="preserve">Zespół </w:t>
      </w:r>
      <w:proofErr w:type="spellStart"/>
      <w:r w:rsidRPr="009D37DF">
        <w:t>Szkolno</w:t>
      </w:r>
      <w:proofErr w:type="spellEnd"/>
      <w:r w:rsidRPr="009D37DF">
        <w:t xml:space="preserve"> – Przedszkolny Nr 6 prowadzi i przechowuje dokumentację pedagogiczną zgodnie z rozporządzeniem MEN z dnia </w:t>
      </w:r>
      <w:r>
        <w:t xml:space="preserve">25 sierpnia 2017 </w:t>
      </w:r>
      <w:r w:rsidRPr="009D37DF">
        <w:t>r. w sprawie sposobu prowadzenia przez przedszkola, szkoły i placówki dokumentacji przebiegu nauczania, działalności wy</w:t>
      </w:r>
      <w:r>
        <w:t>chowawczej i opiekuńczej /Dz. U. poz. 1646</w:t>
      </w:r>
      <w:r w:rsidRPr="009D37DF">
        <w:t>/.</w:t>
      </w:r>
    </w:p>
    <w:p w:rsidR="00C75891" w:rsidRDefault="00C75891" w:rsidP="00C75891">
      <w:pPr>
        <w:numPr>
          <w:ilvl w:val="0"/>
          <w:numId w:val="57"/>
        </w:numPr>
        <w:jc w:val="both"/>
      </w:pPr>
      <w:r w:rsidRPr="009D37DF">
        <w:t>Zasady gospodarki finansowej i materiałowej przedszkola określa ustawa o finansach                 publicznych /Dz. U. z 2013 r. poz. 885/.</w:t>
      </w:r>
    </w:p>
    <w:p w:rsidR="00C75891" w:rsidRDefault="00C75891" w:rsidP="00C75891">
      <w:pPr>
        <w:numPr>
          <w:ilvl w:val="0"/>
          <w:numId w:val="57"/>
        </w:numPr>
        <w:jc w:val="both"/>
      </w:pPr>
      <w:r w:rsidRPr="009D37DF">
        <w:t xml:space="preserve"> Dokonywanie zmian w statucie  następuje w drodze uchwał Rady Pedagogicznej.                   W przypadku co najmniej czterech zmian wprowadza si</w:t>
      </w:r>
      <w:r>
        <w:t>ę nowy jednolity tekst statutu</w:t>
      </w:r>
    </w:p>
    <w:p w:rsidR="00C75891" w:rsidRDefault="00C75891" w:rsidP="00C75891">
      <w:pPr>
        <w:numPr>
          <w:ilvl w:val="0"/>
          <w:numId w:val="57"/>
        </w:numPr>
        <w:jc w:val="both"/>
      </w:pPr>
      <w:r w:rsidRPr="009D37DF">
        <w:t>Traci moc statut Przeds</w:t>
      </w:r>
      <w:r>
        <w:t>zkola Publicznego Nr 21 z dnia 1 września 2015</w:t>
      </w:r>
      <w:r w:rsidRPr="009D37DF">
        <w:t xml:space="preserve"> r.</w:t>
      </w:r>
    </w:p>
    <w:p w:rsidR="00C75891" w:rsidRPr="009D37DF" w:rsidRDefault="00C75891" w:rsidP="00C75891">
      <w:pPr>
        <w:numPr>
          <w:ilvl w:val="0"/>
          <w:numId w:val="57"/>
        </w:numPr>
        <w:jc w:val="both"/>
      </w:pPr>
      <w:r w:rsidRPr="009D37DF">
        <w:t xml:space="preserve">  Statut    Przedszkola    Publicznego    Nr 21    w    Rzeszowie,    zatwierdzony    uchwałą    Rady    Pedagogicznej  Nr </w:t>
      </w:r>
      <w:r>
        <w:t xml:space="preserve">  z dnia  28.11. 2017</w:t>
      </w:r>
      <w:r w:rsidRPr="009D37DF">
        <w:t xml:space="preserve"> r. wchodzi w życie z dniem uchwalenia</w:t>
      </w:r>
    </w:p>
    <w:p w:rsidR="00C75891" w:rsidRDefault="00C75891" w:rsidP="00C75891"/>
    <w:p w:rsidR="00C75891" w:rsidRDefault="00C75891" w:rsidP="00C75891"/>
    <w:p w:rsidR="00C75891" w:rsidRDefault="00C75891" w:rsidP="00C75891"/>
    <w:p w:rsidR="00C75891" w:rsidRPr="009D37DF" w:rsidRDefault="00C75891" w:rsidP="00C75891"/>
    <w:p w:rsidR="00C75891" w:rsidRDefault="00C75891" w:rsidP="00C75891">
      <w:pPr>
        <w:ind w:left="4956"/>
        <w:jc w:val="center"/>
      </w:pPr>
      <w:r w:rsidRPr="009D37DF">
        <w:t>P</w:t>
      </w:r>
      <w:r>
        <w:t>rzewodniczący Rady Pedagogicznej</w:t>
      </w:r>
    </w:p>
    <w:p w:rsidR="00C75891" w:rsidRPr="009D37DF" w:rsidRDefault="00C75891" w:rsidP="00C75891">
      <w:pPr>
        <w:ind w:left="4956"/>
        <w:jc w:val="center"/>
      </w:pPr>
    </w:p>
    <w:p w:rsidR="00C75891" w:rsidRPr="009D37DF" w:rsidRDefault="00C75891" w:rsidP="00C75891">
      <w:pPr>
        <w:ind w:left="4956"/>
        <w:jc w:val="center"/>
      </w:pPr>
      <w:r w:rsidRPr="009D37DF">
        <w:t xml:space="preserve">mgr Dorota Nowak - </w:t>
      </w:r>
      <w:proofErr w:type="spellStart"/>
      <w:r w:rsidRPr="009D37DF">
        <w:t>Maluchnik</w:t>
      </w:r>
      <w:proofErr w:type="spellEnd"/>
    </w:p>
    <w:p w:rsidR="00C75891" w:rsidRPr="009D37DF" w:rsidRDefault="00C75891" w:rsidP="00C75891"/>
    <w:p w:rsidR="003802FC" w:rsidRDefault="003802FC"/>
    <w:sectPr w:rsidR="003802FC" w:rsidSect="009E7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28" w:rsidRDefault="00517828">
      <w:r>
        <w:separator/>
      </w:r>
    </w:p>
  </w:endnote>
  <w:endnote w:type="continuationSeparator" w:id="0">
    <w:p w:rsidR="00517828" w:rsidRDefault="0051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5178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C75891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B3926">
      <w:rPr>
        <w:noProof/>
      </w:rPr>
      <w:t>16</w:t>
    </w:r>
    <w:r>
      <w:rPr>
        <w:noProof/>
      </w:rPr>
      <w:fldChar w:fldCharType="end"/>
    </w:r>
  </w:p>
  <w:p w:rsidR="009E7ABA" w:rsidRDefault="0051782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517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28" w:rsidRDefault="00517828">
      <w:r>
        <w:separator/>
      </w:r>
    </w:p>
  </w:footnote>
  <w:footnote w:type="continuationSeparator" w:id="0">
    <w:p w:rsidR="00517828" w:rsidRDefault="0051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5178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51782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BA" w:rsidRDefault="005178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FE3"/>
    <w:multiLevelType w:val="hybridMultilevel"/>
    <w:tmpl w:val="EE7EF54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 w15:restartNumberingAfterBreak="0">
    <w:nsid w:val="032561B9"/>
    <w:multiLevelType w:val="hybridMultilevel"/>
    <w:tmpl w:val="87506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452F7"/>
    <w:multiLevelType w:val="hybridMultilevel"/>
    <w:tmpl w:val="4934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450814"/>
    <w:multiLevelType w:val="hybridMultilevel"/>
    <w:tmpl w:val="C5C0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56581"/>
    <w:multiLevelType w:val="hybridMultilevel"/>
    <w:tmpl w:val="8A9019B6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" w15:restartNumberingAfterBreak="0">
    <w:nsid w:val="0DF22C05"/>
    <w:multiLevelType w:val="hybridMultilevel"/>
    <w:tmpl w:val="F83E2C70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 w15:restartNumberingAfterBreak="0">
    <w:nsid w:val="0F2D510C"/>
    <w:multiLevelType w:val="hybridMultilevel"/>
    <w:tmpl w:val="F71A301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6C6AD9"/>
    <w:multiLevelType w:val="hybridMultilevel"/>
    <w:tmpl w:val="28C2E7E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14094BC7"/>
    <w:multiLevelType w:val="hybridMultilevel"/>
    <w:tmpl w:val="9324615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 w15:restartNumberingAfterBreak="0">
    <w:nsid w:val="14E83045"/>
    <w:multiLevelType w:val="hybridMultilevel"/>
    <w:tmpl w:val="5B7E71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F81FEE"/>
    <w:multiLevelType w:val="hybridMultilevel"/>
    <w:tmpl w:val="E9E0BFA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16D05DF4"/>
    <w:multiLevelType w:val="hybridMultilevel"/>
    <w:tmpl w:val="25CC57B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1A0C7B0F"/>
    <w:multiLevelType w:val="hybridMultilevel"/>
    <w:tmpl w:val="5EFEB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C31D29"/>
    <w:multiLevelType w:val="hybridMultilevel"/>
    <w:tmpl w:val="A83C7D4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4" w15:restartNumberingAfterBreak="0">
    <w:nsid w:val="1E637759"/>
    <w:multiLevelType w:val="hybridMultilevel"/>
    <w:tmpl w:val="EA101CF6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5" w15:restartNumberingAfterBreak="0">
    <w:nsid w:val="1F5253DF"/>
    <w:multiLevelType w:val="hybridMultilevel"/>
    <w:tmpl w:val="C6261A12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6" w15:restartNumberingAfterBreak="0">
    <w:nsid w:val="1F640173"/>
    <w:multiLevelType w:val="hybridMultilevel"/>
    <w:tmpl w:val="ECE4AC7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7" w15:restartNumberingAfterBreak="0">
    <w:nsid w:val="265A1311"/>
    <w:multiLevelType w:val="hybridMultilevel"/>
    <w:tmpl w:val="489E46C8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8" w15:restartNumberingAfterBreak="0">
    <w:nsid w:val="28B1417C"/>
    <w:multiLevelType w:val="hybridMultilevel"/>
    <w:tmpl w:val="B246BF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2B742CBD"/>
    <w:multiLevelType w:val="hybridMultilevel"/>
    <w:tmpl w:val="2BC0F30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DE43D9B"/>
    <w:multiLevelType w:val="hybridMultilevel"/>
    <w:tmpl w:val="29D08D2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302F2BD0"/>
    <w:multiLevelType w:val="hybridMultilevel"/>
    <w:tmpl w:val="17FEDA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2" w15:restartNumberingAfterBreak="0">
    <w:nsid w:val="33A20E45"/>
    <w:multiLevelType w:val="hybridMultilevel"/>
    <w:tmpl w:val="B246BF3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48F0FE2"/>
    <w:multiLevelType w:val="hybridMultilevel"/>
    <w:tmpl w:val="EAF2E9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6510DDF"/>
    <w:multiLevelType w:val="hybridMultilevel"/>
    <w:tmpl w:val="ABCC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564186"/>
    <w:multiLevelType w:val="hybridMultilevel"/>
    <w:tmpl w:val="C234ECE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36A75450"/>
    <w:multiLevelType w:val="hybridMultilevel"/>
    <w:tmpl w:val="A1AAA346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7" w15:restartNumberingAfterBreak="0">
    <w:nsid w:val="3CEF4C76"/>
    <w:multiLevelType w:val="hybridMultilevel"/>
    <w:tmpl w:val="2294F0F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8" w15:restartNumberingAfterBreak="0">
    <w:nsid w:val="434169E9"/>
    <w:multiLevelType w:val="hybridMultilevel"/>
    <w:tmpl w:val="CFCC40BE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 w15:restartNumberingAfterBreak="0">
    <w:nsid w:val="47141F78"/>
    <w:multiLevelType w:val="hybridMultilevel"/>
    <w:tmpl w:val="DBBA2F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47240009"/>
    <w:multiLevelType w:val="hybridMultilevel"/>
    <w:tmpl w:val="00BEF73C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1" w15:restartNumberingAfterBreak="0">
    <w:nsid w:val="4DF61824"/>
    <w:multiLevelType w:val="hybridMultilevel"/>
    <w:tmpl w:val="D2D0F2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2" w15:restartNumberingAfterBreak="0">
    <w:nsid w:val="4E780B56"/>
    <w:multiLevelType w:val="hybridMultilevel"/>
    <w:tmpl w:val="2A74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FE32D3"/>
    <w:multiLevelType w:val="hybridMultilevel"/>
    <w:tmpl w:val="22D467C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4" w15:restartNumberingAfterBreak="0">
    <w:nsid w:val="4F070F23"/>
    <w:multiLevelType w:val="hybridMultilevel"/>
    <w:tmpl w:val="3EC8D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F303BD8"/>
    <w:multiLevelType w:val="hybridMultilevel"/>
    <w:tmpl w:val="42D0BC10"/>
    <w:lvl w:ilvl="0" w:tplc="27040E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6E662D"/>
    <w:multiLevelType w:val="hybridMultilevel"/>
    <w:tmpl w:val="9B9881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5503181D"/>
    <w:multiLevelType w:val="hybridMultilevel"/>
    <w:tmpl w:val="70F6F89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8" w15:restartNumberingAfterBreak="0">
    <w:nsid w:val="55D92050"/>
    <w:multiLevelType w:val="hybridMultilevel"/>
    <w:tmpl w:val="5AF4BDC6"/>
    <w:lvl w:ilvl="0" w:tplc="0415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9" w15:restartNumberingAfterBreak="0">
    <w:nsid w:val="58BE3402"/>
    <w:multiLevelType w:val="hybridMultilevel"/>
    <w:tmpl w:val="E8269F1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0" w15:restartNumberingAfterBreak="0">
    <w:nsid w:val="5D3C0F33"/>
    <w:multiLevelType w:val="hybridMultilevel"/>
    <w:tmpl w:val="DD8E3E86"/>
    <w:lvl w:ilvl="0" w:tplc="C37636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04866BA"/>
    <w:multiLevelType w:val="hybridMultilevel"/>
    <w:tmpl w:val="0DAAA23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2" w15:restartNumberingAfterBreak="0">
    <w:nsid w:val="61CB05B5"/>
    <w:multiLevelType w:val="hybridMultilevel"/>
    <w:tmpl w:val="B9765B6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C52F79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3" w15:restartNumberingAfterBreak="0">
    <w:nsid w:val="6310220E"/>
    <w:multiLevelType w:val="hybridMultilevel"/>
    <w:tmpl w:val="3000C5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E20C9FF8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4" w15:restartNumberingAfterBreak="0">
    <w:nsid w:val="67143221"/>
    <w:multiLevelType w:val="hybridMultilevel"/>
    <w:tmpl w:val="C4904EE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7EF106A"/>
    <w:multiLevelType w:val="hybridMultilevel"/>
    <w:tmpl w:val="9FB6AB18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6" w15:restartNumberingAfterBreak="0">
    <w:nsid w:val="6C776810"/>
    <w:multiLevelType w:val="hybridMultilevel"/>
    <w:tmpl w:val="1E086E4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6CB654AA"/>
    <w:multiLevelType w:val="hybridMultilevel"/>
    <w:tmpl w:val="A5809BE0"/>
    <w:lvl w:ilvl="0" w:tplc="04150011">
      <w:start w:val="1"/>
      <w:numFmt w:val="decimal"/>
      <w:lvlText w:val="%1)"/>
      <w:lvlJc w:val="left"/>
      <w:pPr>
        <w:ind w:left="15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48" w15:restartNumberingAfterBreak="0">
    <w:nsid w:val="6F014F24"/>
    <w:multiLevelType w:val="hybridMultilevel"/>
    <w:tmpl w:val="839ED6D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9" w15:restartNumberingAfterBreak="0">
    <w:nsid w:val="701C3A40"/>
    <w:multiLevelType w:val="hybridMultilevel"/>
    <w:tmpl w:val="5A783318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0" w15:restartNumberingAfterBreak="0">
    <w:nsid w:val="71ED741E"/>
    <w:multiLevelType w:val="hybridMultilevel"/>
    <w:tmpl w:val="02A2648E"/>
    <w:lvl w:ilvl="0" w:tplc="0415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51" w15:restartNumberingAfterBreak="0">
    <w:nsid w:val="72C96116"/>
    <w:multiLevelType w:val="hybridMultilevel"/>
    <w:tmpl w:val="CB643398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2" w15:restartNumberingAfterBreak="0">
    <w:nsid w:val="75C84990"/>
    <w:multiLevelType w:val="hybridMultilevel"/>
    <w:tmpl w:val="96ACDB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8633AA7"/>
    <w:multiLevelType w:val="hybridMultilevel"/>
    <w:tmpl w:val="9D9E5002"/>
    <w:lvl w:ilvl="0" w:tplc="04150011">
      <w:start w:val="1"/>
      <w:numFmt w:val="decimal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54" w15:restartNumberingAfterBreak="0">
    <w:nsid w:val="797A0140"/>
    <w:multiLevelType w:val="hybridMultilevel"/>
    <w:tmpl w:val="7738124A"/>
    <w:lvl w:ilvl="0" w:tplc="0C52F7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5" w15:restartNumberingAfterBreak="0">
    <w:nsid w:val="7C634687"/>
    <w:multiLevelType w:val="hybridMultilevel"/>
    <w:tmpl w:val="E8162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C882E26"/>
    <w:multiLevelType w:val="hybridMultilevel"/>
    <w:tmpl w:val="17FEDA4E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7" w15:restartNumberingAfterBreak="0">
    <w:nsid w:val="7F8E4E91"/>
    <w:multiLevelType w:val="hybridMultilevel"/>
    <w:tmpl w:val="CD641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7"/>
  </w:num>
  <w:num w:numId="3">
    <w:abstractNumId w:val="31"/>
  </w:num>
  <w:num w:numId="4">
    <w:abstractNumId w:val="53"/>
  </w:num>
  <w:num w:numId="5">
    <w:abstractNumId w:val="0"/>
  </w:num>
  <w:num w:numId="6">
    <w:abstractNumId w:val="48"/>
  </w:num>
  <w:num w:numId="7">
    <w:abstractNumId w:val="29"/>
  </w:num>
  <w:num w:numId="8">
    <w:abstractNumId w:val="27"/>
  </w:num>
  <w:num w:numId="9">
    <w:abstractNumId w:val="14"/>
  </w:num>
  <w:num w:numId="10">
    <w:abstractNumId w:val="36"/>
  </w:num>
  <w:num w:numId="11">
    <w:abstractNumId w:val="1"/>
  </w:num>
  <w:num w:numId="12">
    <w:abstractNumId w:val="28"/>
  </w:num>
  <w:num w:numId="13">
    <w:abstractNumId w:val="20"/>
  </w:num>
  <w:num w:numId="14">
    <w:abstractNumId w:val="26"/>
  </w:num>
  <w:num w:numId="15">
    <w:abstractNumId w:val="8"/>
  </w:num>
  <w:num w:numId="16">
    <w:abstractNumId w:val="34"/>
  </w:num>
  <w:num w:numId="17">
    <w:abstractNumId w:val="46"/>
  </w:num>
  <w:num w:numId="18">
    <w:abstractNumId w:val="25"/>
  </w:num>
  <w:num w:numId="19">
    <w:abstractNumId w:val="3"/>
  </w:num>
  <w:num w:numId="20">
    <w:abstractNumId w:val="17"/>
  </w:num>
  <w:num w:numId="21">
    <w:abstractNumId w:val="51"/>
  </w:num>
  <w:num w:numId="22">
    <w:abstractNumId w:val="38"/>
  </w:num>
  <w:num w:numId="23">
    <w:abstractNumId w:val="23"/>
  </w:num>
  <w:num w:numId="24">
    <w:abstractNumId w:val="57"/>
  </w:num>
  <w:num w:numId="25">
    <w:abstractNumId w:val="39"/>
  </w:num>
  <w:num w:numId="26">
    <w:abstractNumId w:val="41"/>
  </w:num>
  <w:num w:numId="27">
    <w:abstractNumId w:val="19"/>
  </w:num>
  <w:num w:numId="28">
    <w:abstractNumId w:val="45"/>
  </w:num>
  <w:num w:numId="29">
    <w:abstractNumId w:val="7"/>
  </w:num>
  <w:num w:numId="30">
    <w:abstractNumId w:val="5"/>
  </w:num>
  <w:num w:numId="31">
    <w:abstractNumId w:val="54"/>
  </w:num>
  <w:num w:numId="32">
    <w:abstractNumId w:val="42"/>
  </w:num>
  <w:num w:numId="33">
    <w:abstractNumId w:val="43"/>
  </w:num>
  <w:num w:numId="34">
    <w:abstractNumId w:val="44"/>
  </w:num>
  <w:num w:numId="35">
    <w:abstractNumId w:val="50"/>
  </w:num>
  <w:num w:numId="36">
    <w:abstractNumId w:val="22"/>
  </w:num>
  <w:num w:numId="37">
    <w:abstractNumId w:val="6"/>
  </w:num>
  <w:num w:numId="38">
    <w:abstractNumId w:val="30"/>
  </w:num>
  <w:num w:numId="39">
    <w:abstractNumId w:val="35"/>
  </w:num>
  <w:num w:numId="40">
    <w:abstractNumId w:val="18"/>
  </w:num>
  <w:num w:numId="41">
    <w:abstractNumId w:val="13"/>
  </w:num>
  <w:num w:numId="42">
    <w:abstractNumId w:val="49"/>
  </w:num>
  <w:num w:numId="43">
    <w:abstractNumId w:val="47"/>
  </w:num>
  <w:num w:numId="44">
    <w:abstractNumId w:val="10"/>
  </w:num>
  <w:num w:numId="45">
    <w:abstractNumId w:val="16"/>
  </w:num>
  <w:num w:numId="46">
    <w:abstractNumId w:val="11"/>
  </w:num>
  <w:num w:numId="47">
    <w:abstractNumId w:val="33"/>
  </w:num>
  <w:num w:numId="48">
    <w:abstractNumId w:val="21"/>
  </w:num>
  <w:num w:numId="49">
    <w:abstractNumId w:val="4"/>
  </w:num>
  <w:num w:numId="50">
    <w:abstractNumId w:val="56"/>
  </w:num>
  <w:num w:numId="51">
    <w:abstractNumId w:val="2"/>
  </w:num>
  <w:num w:numId="52">
    <w:abstractNumId w:val="32"/>
  </w:num>
  <w:num w:numId="53">
    <w:abstractNumId w:val="24"/>
  </w:num>
  <w:num w:numId="54">
    <w:abstractNumId w:val="15"/>
  </w:num>
  <w:num w:numId="55">
    <w:abstractNumId w:val="40"/>
  </w:num>
  <w:num w:numId="56">
    <w:abstractNumId w:val="12"/>
  </w:num>
  <w:num w:numId="57">
    <w:abstractNumId w:val="55"/>
  </w:num>
  <w:num w:numId="58">
    <w:abstractNumId w:val="5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79"/>
    <w:rsid w:val="003315FC"/>
    <w:rsid w:val="003802FC"/>
    <w:rsid w:val="00517828"/>
    <w:rsid w:val="00643F31"/>
    <w:rsid w:val="008B3926"/>
    <w:rsid w:val="00AC5B79"/>
    <w:rsid w:val="00C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13CB1"/>
  <w15:chartTrackingRefBased/>
  <w15:docId w15:val="{530A6454-5C42-41F5-9026-46DE3AE9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8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C75891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75891"/>
    <w:pPr>
      <w:widowControl w:val="0"/>
      <w:shd w:val="clear" w:color="auto" w:fill="FFFFFF"/>
      <w:spacing w:before="480" w:after="240" w:line="269" w:lineRule="exact"/>
      <w:ind w:hanging="1540"/>
      <w:jc w:val="both"/>
    </w:pPr>
    <w:rPr>
      <w:rFonts w:ascii="Arial" w:eastAsiaTheme="minorHAnsi" w:hAnsi="Arial" w:cstheme="minorBidi"/>
      <w:sz w:val="22"/>
      <w:szCs w:val="22"/>
      <w:shd w:val="clear" w:color="auto" w:fill="FFFFFF"/>
      <w:lang w:eastAsia="en-US"/>
    </w:rPr>
  </w:style>
  <w:style w:type="paragraph" w:customStyle="1" w:styleId="Akapitzlist1">
    <w:name w:val="Akapit z listą1"/>
    <w:basedOn w:val="Normalny"/>
    <w:rsid w:val="00C75891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C7589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semiHidden/>
    <w:rsid w:val="00C7589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7589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rsid w:val="00C75891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75891"/>
    <w:rPr>
      <w:b/>
      <w:bCs/>
    </w:rPr>
  </w:style>
  <w:style w:type="paragraph" w:customStyle="1" w:styleId="Teksttreci1">
    <w:name w:val="Tekst treści1"/>
    <w:basedOn w:val="Normalny"/>
    <w:rsid w:val="00C75891"/>
    <w:pPr>
      <w:widowControl w:val="0"/>
      <w:shd w:val="clear" w:color="auto" w:fill="FFFFFF"/>
      <w:spacing w:line="413" w:lineRule="exact"/>
      <w:ind w:hanging="540"/>
      <w:jc w:val="both"/>
    </w:pPr>
    <w:rPr>
      <w:rFonts w:ascii="Arial Narrow" w:eastAsia="Courier Ne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6807</Words>
  <Characters>40842</Characters>
  <Application>Microsoft Office Word</Application>
  <DocSecurity>0</DocSecurity>
  <Lines>340</Lines>
  <Paragraphs>95</Paragraphs>
  <ScaleCrop>false</ScaleCrop>
  <Company/>
  <LinksUpToDate>false</LinksUpToDate>
  <CharactersWithSpaces>47554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alireg.773</dc:creator>
  <cp:keywords/>
  <dc:description/>
  <cp:lastModifiedBy>Joanna wilanowska-rzemień</cp:lastModifiedBy>
  <cp:revision>5</cp:revision>
  <dcterms:created xsi:type="dcterms:W3CDTF">2018-10-31T14:56:00Z</dcterms:created>
  <dcterms:modified xsi:type="dcterms:W3CDTF">2022-11-30T02:11:00Z</dcterms:modified>
</cp:coreProperties>
</file>