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EF" w:rsidRPr="000D5D65" w:rsidRDefault="00E760EF" w:rsidP="00E760EF">
      <w:pPr>
        <w:tabs>
          <w:tab w:val="center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REGULAMIN  REKRUTACJI  DZIECI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8"/>
          <w:szCs w:val="28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8"/>
          <w:szCs w:val="28"/>
          <w:lang w:eastAsia="pl-PL"/>
        </w:rPr>
        <w:t xml:space="preserve">do  Publicznego </w:t>
      </w:r>
      <w:r>
        <w:rPr>
          <w:rFonts w:ascii="Times New Roman" w:eastAsia="Gulim" w:hAnsi="Times New Roman" w:cs="Times New Roman"/>
          <w:b/>
          <w:sz w:val="28"/>
          <w:szCs w:val="28"/>
          <w:lang w:eastAsia="pl-PL"/>
        </w:rPr>
        <w:t>Przedszkola Nr 21</w:t>
      </w:r>
      <w:r w:rsidRPr="000D5D65">
        <w:rPr>
          <w:rFonts w:ascii="Times New Roman" w:eastAsia="Gulim" w:hAnsi="Times New Roman" w:cs="Times New Roman"/>
          <w:b/>
          <w:sz w:val="28"/>
          <w:szCs w:val="28"/>
          <w:lang w:eastAsia="pl-PL"/>
        </w:rPr>
        <w:t xml:space="preserve">  w Rzeszowie</w:t>
      </w:r>
    </w:p>
    <w:p w:rsidR="00E760EF" w:rsidRPr="000D5D65" w:rsidRDefault="00391E28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Gulim" w:hAnsi="Times New Roman" w:cs="Times New Roman"/>
          <w:b/>
          <w:sz w:val="28"/>
          <w:szCs w:val="28"/>
          <w:lang w:eastAsia="pl-PL"/>
        </w:rPr>
        <w:t>na rok szkolny 2023/2024</w:t>
      </w:r>
    </w:p>
    <w:p w:rsidR="00E760EF" w:rsidRPr="000D5D65" w:rsidRDefault="00E760EF" w:rsidP="00E760EF">
      <w:pPr>
        <w:tabs>
          <w:tab w:val="center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tabs>
          <w:tab w:val="center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tabs>
          <w:tab w:val="center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0EF" w:rsidRPr="000D5D65" w:rsidRDefault="00E760EF" w:rsidP="00E760E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2016r. Prawo oświatowe (Dz. U z 2021 r., poz.762 z </w:t>
      </w:r>
      <w:proofErr w:type="spellStart"/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E760EF" w:rsidRPr="000D5D65" w:rsidRDefault="00E760EF" w:rsidP="00E760E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LIII/1246/2017 Rady Miasta Rzeszowa z dnia 28 grudnia 2017 r. w sprawie określenia kryteriów branych pod uwagę w postępowaniu rekrutacyjnym do przedszkoli, oddziałów przedszkolnych i innych form wychowania przedszkolnego, punktów przyznawanych za poszczególne z nich oraz dokumentów niezbędnych do potwierdzenia tych kryteriów.</w:t>
      </w:r>
    </w:p>
    <w:p w:rsidR="00E760EF" w:rsidRPr="000D5D65" w:rsidRDefault="00E760EF" w:rsidP="00E760E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Zarządzenie nr 0050/38/2023</w:t>
      </w:r>
      <w:r w:rsidRPr="00A67E9C">
        <w:rPr>
          <w:rFonts w:ascii="Times New Roman" w:hAnsi="Times New Roman" w:cs="Times New Roman"/>
          <w:sz w:val="24"/>
          <w:szCs w:val="24"/>
        </w:rPr>
        <w:t xml:space="preserve"> Prez</w:t>
      </w:r>
      <w:r>
        <w:rPr>
          <w:rFonts w:ascii="Times New Roman" w:hAnsi="Times New Roman" w:cs="Times New Roman"/>
          <w:sz w:val="24"/>
          <w:szCs w:val="24"/>
        </w:rPr>
        <w:t>ydenta Miasta Rzeszowa z dnia 26</w:t>
      </w:r>
      <w:r w:rsidRPr="00A67E9C"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A67E9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terminów przeprowadzania postępowania rekrutacyjnego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postępowania uzupełniającego do przedszkoli, oddziałów przedszkolnych w szkołach podstawowych i punktów przedszkolnych oraz klas I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na rok szkolny 2023/2024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0EF" w:rsidRPr="000D5D65" w:rsidRDefault="00E760EF" w:rsidP="00E760EF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Publicznego Przedszkola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Rzeszowie.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Rozdział I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Postanowienia ogólne</w:t>
      </w:r>
    </w:p>
    <w:p w:rsidR="00E760EF" w:rsidRPr="000D5D65" w:rsidRDefault="00E760EF" w:rsidP="00E760EF">
      <w:pPr>
        <w:spacing w:after="0" w:line="276" w:lineRule="auto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dzieci do przedszkola dokonuje się po przeprowadzeniu postępowania rekrutacyjnego na wniosek rodziców (prawnych opiekunów).</w:t>
      </w:r>
    </w:p>
    <w:p w:rsidR="00E760EF" w:rsidRPr="000D5D65" w:rsidRDefault="00E760EF" w:rsidP="00E760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przyjętych corocznie składają na kolejny rok szkolny deklarację kontynuowania edukacji przedszkolnej w terminie poprzedzającym termin rozpoczęcia postępowania rekrutacyjnego (wg harmonogramu naboru elektronicznego).</w:t>
      </w:r>
    </w:p>
    <w:p w:rsidR="00E760EF" w:rsidRPr="000D5D65" w:rsidRDefault="00E760EF" w:rsidP="00E760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odbywa się w dwóch etapach: </w:t>
      </w:r>
    </w:p>
    <w:p w:rsidR="00E760EF" w:rsidRPr="000D5D65" w:rsidRDefault="00E760EF" w:rsidP="00E760E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kandydatów kontynuujących edukację przedszkolną przez podpisanie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 i dostarczenie do przedszkola „Karta potwierdzenia kontynuacji”;</w:t>
      </w:r>
    </w:p>
    <w:p w:rsidR="00E760EF" w:rsidRPr="000D5D65" w:rsidRDefault="00E760EF" w:rsidP="00E760E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nowych kandydatów za pośrednictwem elektronicznego systemu naboru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wypełnienie, podpisanie i dostarczenie do przedszkola pierwszego wyboru „Wniosek o przyjęcie kandydata” wraz z wymaganymi załącznikami.</w:t>
      </w:r>
    </w:p>
    <w:p w:rsidR="00E760EF" w:rsidRPr="000D5D65" w:rsidRDefault="00E760EF" w:rsidP="00E760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przyjęcie kandydata do przedszkola jest określony przez organ prowadzący.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E760EF" w:rsidRPr="000D5D65" w:rsidRDefault="00E760EF" w:rsidP="00E760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dziecka do przedszkola wypełniony tylko elektronicznie,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 niedostarczony do placówki nie bierze udziału w rekrutacji.</w:t>
      </w: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Gulim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Rozdział II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Kryteria naboru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Do Publicznego Przedszkola Nr 2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>1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w Rzeszowie prowadzonego przez Gminę Miasto Rzeszów przyjmowane są wyłącznie dzieci zamieszkałe na terenie Rzeszowa (w oparciu 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o informacje zamieszczone w formularzu wniosku oraz dokumenty potwierdzające spełnienie tego kryterium).</w:t>
      </w: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W przypadku większej liczby kandydatów spełniających warunek w pkt 2,                       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w rozdziale II, niż liczba wolnych miejsc w przedszkolu, na pierwszym etapie postępowania rekrutacyjnego są brane pod uwagę łącznie następujące kryteria, mające jednakową wartość 100 pkt, kryteria ustawowe: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a) wielodzietność rodziny kandydata – oznacza to rodzinę wychowującą troje lub więcej dzieci (oświadczenie);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b) niepełnosprawność kandydata (orzeczenie o potrzebie kształcenia specjalnego wydane ze względu na niepełnosprawność, orzeczenie o niepełnosprawności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lub o stopniu niepełnosprawności lub orzeczenie równoważne w rozumieniu przepisów ustawy z dnia 27 sierpnia 1997r. o rehabilitacji zawodowej i społecznej oraz zatrudnianiu osób niepełnosprawnych);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c) niepełnosprawność jednego z rodziców kandydata (jw.);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d) niepełnosprawność obojga rodziców kandydata (jw.);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e) niepełnosprawność rodzeństwa kandydata (jw.);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f) samotne wychowywanie kandydata w rodzinie ( prawomocny wyrok sądu rodzinnego orzekający rozwód lub separację albo akt zgonu oraz oświadczenie o samotnym wychowaniu dziecka oraz niewychowaniu żadnego dziecka wspólnie z jego rodzicem);</w:t>
      </w:r>
    </w:p>
    <w:p w:rsidR="00E760EF" w:rsidRPr="000D5D65" w:rsidRDefault="00E760EF" w:rsidP="00E760EF">
      <w:pPr>
        <w:spacing w:after="0" w:line="276" w:lineRule="auto"/>
        <w:ind w:left="708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g) objęcie kandydata pieczą zastępczą ( dokument poświadczający objęcie dziecka pieczą zastępczą zgodnie z ustawą z dnia 9 czerwca 2011r. o wspieraniu rodziny 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i systemie pieczy zastępczej).</w:t>
      </w: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Oświadczenia składa się pod rygorem odpowiedzialności karnej za składanie fałszywych zeznań.</w:t>
      </w: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Oświadczenie o samotnym wychowywaniu dziecka może być zweryfikowane            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w drodze wywiadu, o którym mowa w art. 23 ust. 4a ustawy z dnia 28 listopada 2003r.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o świadczeniach rodzinnych.</w:t>
      </w: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Przewodniczący Komisji Rekrutacyjnej może żądać dokumentów potwierdzających okoliczności zawarte w oświadczeniach lub zwrócić się do Prezydenta Miasta Rzeszowa o potwierdzenie tych okoliczności. Prezydent potwierdza te okoliczność w terminie 14 dni.</w:t>
      </w: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W przypadku równorzędnych wyników uzyskanych w pierwszym etapie     postępowania rekrutacyjnego lub jeżeli po zakończeniu tego etapu, przedszkole będzie dysponowało wolnymi miejscami, na drugim etapie postępowania rekrutacyjnego brane są pod uwagę kryteria określone przez   </w:t>
      </w: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organ prowadzący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, mające różną wartość punktową.</w:t>
      </w:r>
    </w:p>
    <w:p w:rsidR="00E760EF" w:rsidRPr="000D5D65" w:rsidRDefault="00E760EF" w:rsidP="00E760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>Określa się następujące kryteria naboru do przedszkoli, oddziałów przedszkolnych  i innych form wychowania przedszkolnego, punkty przyznawane za poszczególne z nich   oraz dokumenty niezbędne do potwierdzenia tych kryteriów:</w:t>
      </w:r>
    </w:p>
    <w:p w:rsidR="00E760EF" w:rsidRPr="000D5D65" w:rsidRDefault="00E760EF" w:rsidP="00E760E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oboje rodzice (prawni opiekunowie) lub rodzic (prawny opiekun) samotnie wychowujący kandydata wskazali Rzeszów jako miejsce zamieszkania w rocznym rozliczeniu podatku dochodowego za rok ubiegły lub poprzedzający rok ubiegły 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20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pkt.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(kserokopia pierwszej strony zeznania podatkowego lub zaświadczenie z urzędu skarbowego),</w:t>
      </w:r>
    </w:p>
    <w:p w:rsidR="00E760EF" w:rsidRPr="000D5D65" w:rsidRDefault="00E760EF" w:rsidP="00E760E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rodziców (prawnych opiekunów) kandydata wskazali Rzeszów jako miejsce zamieszkania w rocznym rozliczeniu podatku dochodowego za rok ubiegły lub poprzedzający rok ubiegły – 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pkt.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(kserokopia pierwszej strony zeznania podatkowego lub zaświadczenie z urzędu skarbowego),</w:t>
      </w:r>
    </w:p>
    <w:p w:rsidR="00E760EF" w:rsidRPr="000D5D65" w:rsidRDefault="00E760EF" w:rsidP="00E760E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oboje rodzice (prawni opiekunowie) lub rodzic (opiekun prawny) samotnie         wychowujący dziecko pracują, studiują lub uczą się w trybie dziennym lub   prowadzą pozarolniczą działalność gospodarczą – 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pkt.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(zaświadczenie z zakładu pracy, szkoły lub uczelni, wydruk z CEIDG);</w:t>
      </w:r>
    </w:p>
    <w:p w:rsidR="00E760EF" w:rsidRPr="000D5D65" w:rsidRDefault="00E760EF" w:rsidP="00E760E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rodziców (prawnych opiekunów) pracuje, studiuje lub uczy się w trybie   dziennym lub prowadzi pozarolniczą działalność gospodarczą – 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pkt.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(zaświadczenie z  zakładu pracy, szkoły lub uczelni, wydruk z CEIDG);</w:t>
      </w:r>
    </w:p>
    <w:p w:rsidR="00E760EF" w:rsidRPr="000D5D65" w:rsidRDefault="00E760EF" w:rsidP="00E760E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kandydata uczęszcza do danego przedszkola (oddziału przedszkolnego, innej formy wychowania przedszkolnego, zespołu szkół) – 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pkt;</w:t>
      </w:r>
    </w:p>
    <w:p w:rsidR="00E760EF" w:rsidRPr="000D5D65" w:rsidRDefault="00E760EF" w:rsidP="00E760E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ubieganie się rodzeństwa o przyjęcie do wybranego przedszkola  (oddziału przedszkolnego, innej formy wychowania przedszkolnego) – </w:t>
      </w:r>
      <w:r w:rsidRPr="000D5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pkt. Dla każdego z rodzeństwa.</w:t>
      </w:r>
    </w:p>
    <w:p w:rsidR="00E760EF" w:rsidRPr="000D5D65" w:rsidRDefault="00E760EF" w:rsidP="00E760E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 Kryterium określone w ust.7, pkt 1 wyklucza się z kryterium z ust. 7, pkt 2, natomiast       kryterium, określone w ust.7   pkt. 3 wyklucza się z kryterium z ust. 7 pkt 4. </w:t>
      </w:r>
    </w:p>
    <w:p w:rsidR="00E760EF" w:rsidRPr="000D5D65" w:rsidRDefault="00E760EF" w:rsidP="00E760E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9. Dzieci zamieszkałe poza obszarem Gminy Miasta Rzeszów mogą być przyjęte do       przedszkola za zgodą organu prowadzącego, jeżeli po zakończonej rekrutacji       gmina nadal dysponuje wolnymi miejscami.</w:t>
      </w: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Rozdział III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 xml:space="preserve">Tryb pracy Komisji Rekrutacyjnej 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Rekrutacyjnej wchodzą: </w:t>
      </w:r>
    </w:p>
    <w:p w:rsidR="00E760EF" w:rsidRPr="000D5D65" w:rsidRDefault="00E760EF" w:rsidP="00E760EF">
      <w:pPr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przedstawicieli Rady Pedagogicznej</w:t>
      </w:r>
    </w:p>
    <w:p w:rsidR="00E760EF" w:rsidRPr="000D5D65" w:rsidRDefault="00E760EF" w:rsidP="00E760E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Komisji Rekrutacyjnej jest osoba wyznaczona przez dyrektora przedszkola.</w:t>
      </w:r>
    </w:p>
    <w:p w:rsidR="00E760EF" w:rsidRPr="000D5D65" w:rsidRDefault="00E760EF" w:rsidP="00E760E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członkom komisji zapoznania się z wnioskami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i załączonymi do nich dokumentami,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dni i godzin posiedzeń komisji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i prowadzenie posiedzeń komisji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nadzwyczajnych posiedzeń komisji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dookreślania zasad sporządzania protokołu postępowania rekrutacyjnego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w formie listy kandydatów zakwalifikowanych i niezakwalifikowanych do przyjęcia, zawierającej imiona i nazwiska kandydatów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informację o zakwalifikowaniu lub niezakwalifikowaniu kandydata do Publicznego Przedszkola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i podpisanie ich,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podpisanych list kandydatów przyjętych  i nieprzyjętych, do przedszkola uszeregowane w kolejności alfabetycznej lub informację o liczbie wolnych miejsc oraz najniższą liczbę punktów, która uprawnia do przyjęcia.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 na wniosek rodzica lub opiekuna prawnego w terminie 5 dni od dnia wpłynięcia wniosku o uzasadnienie (wniosek winieni wpłynąć w terminie do 7 dni od podania do publicznej wiadomości listy kandydatów przyjętych i nieprzyjętych).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rekrutacji uzupełniającej,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rozstrzygnięć postępowania rekrutacyjnego z zapisem w protokole,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:rsidR="00E760EF" w:rsidRPr="000D5D65" w:rsidRDefault="00E760EF" w:rsidP="00E760E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protokołu dyrektorowi przedszkola wraz z listami kandydatów zakwalifikowanych, niezakwalifikowanych, przyjętych i nieprzyjętych.</w:t>
      </w:r>
    </w:p>
    <w:p w:rsidR="00E760EF" w:rsidRPr="000D5D65" w:rsidRDefault="00E760EF" w:rsidP="00E760EF">
      <w:pPr>
        <w:spacing w:after="0" w:line="276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5"/>
        </w:numPr>
        <w:spacing w:after="0" w:line="276" w:lineRule="auto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Do zadań Komisji Rekrutacyjnej należy: </w:t>
      </w:r>
    </w:p>
    <w:p w:rsidR="00E760EF" w:rsidRPr="000D5D65" w:rsidRDefault="00E760EF" w:rsidP="00E760E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postępowania rekrutacyjnego zgodnie z niniejszym regulaminem i zasadą poufności informacji o kandydatach i ich rodzinach w trakcie prac komisji i po ich zakończeniu,</w:t>
      </w:r>
    </w:p>
    <w:p w:rsidR="00E760EF" w:rsidRPr="000D5D65" w:rsidRDefault="00E760EF" w:rsidP="00E760E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</w:t>
      </w:r>
      <w:r w:rsidRPr="000D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przedłożonych wniosków wraz z dokumentacją potwierdzającą spełnienie kryteriów,</w:t>
      </w:r>
    </w:p>
    <w:p w:rsidR="00E760EF" w:rsidRPr="000D5D65" w:rsidRDefault="00E760EF" w:rsidP="00E760E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postępowania rekrutacyjnego i podanie do publicznej wiadomości listy kandydatów zakwalifikowanych i niezakwalifikowanych (wg wskazań określonych w ustawie Prawo oświatowe),</w:t>
      </w:r>
    </w:p>
    <w:p w:rsidR="00E760EF" w:rsidRPr="000D5D65" w:rsidRDefault="00E760EF" w:rsidP="00E760E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ustalenie i podanie do publicznej wiadomości listy kandydatów przyjętych                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i nieprzyjętych (wg wskazań określonych w ustawie Prawo Oświatowe)</w:t>
      </w:r>
    </w:p>
    <w:p w:rsidR="00E760EF" w:rsidRPr="000D5D65" w:rsidRDefault="00E760EF" w:rsidP="00E760E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sporządzenie protokołu postępowania rekrutacyjnego wraz                                   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                   </w:t>
      </w:r>
      <w:r w:rsidRPr="000D5D65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    z obowiązującymi załącznikami.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>Rozdział IV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  <w:r w:rsidRPr="000D5D65">
        <w:rPr>
          <w:rFonts w:ascii="Times New Roman" w:eastAsia="Gulim" w:hAnsi="Times New Roman" w:cs="Times New Roman"/>
          <w:b/>
          <w:sz w:val="24"/>
          <w:szCs w:val="24"/>
          <w:lang w:eastAsia="pl-PL"/>
        </w:rPr>
        <w:t xml:space="preserve">Zadania Dyrektora Przedszkola 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Gulim" w:hAnsi="Times New Roman" w:cs="Times New Roman"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wnioski o przyjęcie dziecka do przedszkola składane przez opiekunów prawnych.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stanu nadzwyczajnego ustala w porozumieniu z organem prowadzącym modyfikację terminów przeprowadzanie czynności w postępowaniu rekrutacyjnym, a także podaje je do publicznej wiadomości.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Prezydenta Miasta Rzeszowa o nieprzyjęciu kandydata do przedszkola, któremu gmina ma obowiązek zapewnić możliwość korzystania z wychowania przedszkolnego.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rekrutacyjną i wyznacza przewodniczącego komisji.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Podaje do publicznej wiadomości:</w:t>
      </w:r>
    </w:p>
    <w:p w:rsidR="00E760EF" w:rsidRPr="000D5D65" w:rsidRDefault="00E760EF" w:rsidP="00E760E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rekrutacji i zasady jej przeprowadzenia,</w:t>
      </w:r>
    </w:p>
    <w:p w:rsidR="00E760EF" w:rsidRPr="000D5D65" w:rsidRDefault="00E760EF" w:rsidP="00E760E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rekrutacji,</w:t>
      </w:r>
    </w:p>
    <w:p w:rsidR="00E760EF" w:rsidRPr="000D5D65" w:rsidRDefault="00E760EF" w:rsidP="00E760E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rodziców i opiekunów prawnych kandydatów w procesie rekrutacyjnym ze szczególnym uwzględnieniem prawa do odwołania się od decyzji komisji.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 odwołanie rodzica lub opiekuna prawnego od rozstrzygnięć komisji rekrutacyjnej.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bezpieczeństwo danych osobowych i danych wrażliwych kandydatów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rodziców lub opiekunów zgromadzonych dla potrzeb postępowania rekrutacyjnego.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 na zasadach określonych w ustawie Prawo oświatowe.</w:t>
      </w:r>
    </w:p>
    <w:p w:rsidR="00E760EF" w:rsidRPr="000D5D65" w:rsidRDefault="00E760EF" w:rsidP="00E760E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dzieci do przedszkola na wolne miejsca w trakcie roku szkolnego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uwzględnieniem postanowień zawartych w rozdz. II.</w:t>
      </w: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Gulim" w:hAnsi="Times New Roman" w:cs="Times New Roman"/>
          <w:b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dzieci do przedszkola</w:t>
      </w:r>
    </w:p>
    <w:p w:rsidR="00E760EF" w:rsidRPr="000D5D65" w:rsidRDefault="00E760EF" w:rsidP="00E760EF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Postępowanie rekrutacyjne na wolne miejsca przeprowadza komisja rekrutacyjna powołana przez dyrektora przedszkola.</w:t>
      </w: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Liczba miejsc wolnych jest ustalana jako różnica liczby miejsc ogółem i liczby deklaracji woli o kontynuacji edukacji w danym przedszkolu przez rodziców lub opiekunów prawnych wychowanków uczęszczających do przedszkola.</w:t>
      </w: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Komisja rekrutacyjna działa na podstawie Zarządzenia dyrektora w oparciu o regulamin rekrutacji.</w:t>
      </w:r>
    </w:p>
    <w:p w:rsidR="00E760EF" w:rsidRPr="000D5D65" w:rsidRDefault="00E760EF" w:rsidP="00E760EF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E760EF" w:rsidRPr="000D5D65" w:rsidRDefault="00E760EF" w:rsidP="00E760EF">
      <w:pPr>
        <w:keepNext/>
        <w:spacing w:after="0" w:line="276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Procedura odwoławcza</w:t>
      </w:r>
    </w:p>
    <w:p w:rsidR="00E760EF" w:rsidRPr="000D5D65" w:rsidRDefault="00E760EF" w:rsidP="00E760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podania do publicznej wiadomości listy kandydatów przyjętych i nieprzyjętych rozpoczyna procedurę odwoławczą.</w:t>
      </w:r>
    </w:p>
    <w:p w:rsidR="00E760EF" w:rsidRPr="000D5D65" w:rsidRDefault="00E760EF" w:rsidP="00E760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opiekunowie prawni kandydata, który nie został przyjęty do Publicznego Przedszkola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w terminie 7 dni od upublicznienia list występują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komisji rekrutacyjnej z wnioskiem o uzasadnienie odmowy przyjęcia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przedszkola.</w:t>
      </w:r>
    </w:p>
    <w:p w:rsidR="00E760EF" w:rsidRPr="000D5D65" w:rsidRDefault="00E760EF" w:rsidP="00E760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 terminie 5 dni od dnia złożenia wniosku przez rodzica lub opiekuna prawnego kandydata podaje przyczyny odmowy przyjęcia oraz najniższą liczbę punktów, która uprawniała do przyjęcia oraz liczbę punktów, którą kandydat uzyskał w postępowaniu rekrutacyjnym.</w:t>
      </w:r>
    </w:p>
    <w:p w:rsidR="00E760EF" w:rsidRPr="000D5D65" w:rsidRDefault="00E760EF" w:rsidP="00E760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opiekunowie prawni kandydata w terminie 7 dni od otrzymania uzasadnienia składają odwołanie od rozstrzygnięcia komisji rekrutacyjnej do dyrektora Publicznego Przedszkola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Rzeszowie.</w:t>
      </w:r>
    </w:p>
    <w:p w:rsidR="00E760EF" w:rsidRPr="000D5D65" w:rsidRDefault="00E760EF" w:rsidP="00E760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7 dni od złożenia odwołania powiadamia rodziców lub opiekunów prawnych kandydata o rozstrzygnięciu.</w:t>
      </w:r>
    </w:p>
    <w:p w:rsidR="00E760EF" w:rsidRPr="000D5D65" w:rsidRDefault="00E760EF" w:rsidP="00E760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lub opiekunowie prawni kandydata mogą złożyć skargę na decyzję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sądu administracyjnego.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Ochrona danych osobowych i ochrona szczególnych kategorii danych zgromadzonych dla postępowania rekrutacyjnego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zgromadzonych dla potrzeb postępowania rekrutacyjnego jest przedszkole reprezentowane przez dyrektora przedszkola. </w:t>
      </w:r>
    </w:p>
    <w:p w:rsidR="00E760EF" w:rsidRPr="000D5D65" w:rsidRDefault="00E760EF" w:rsidP="00E760E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odbywa się zgodnie z ustawą Prawo Oświatowe</w:t>
      </w:r>
    </w:p>
    <w:p w:rsidR="00E760EF" w:rsidRPr="000D5D65" w:rsidRDefault="00E760EF" w:rsidP="00E760E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upoważniony przez dyrektora do gromadzenia wniosków i ich procedowania ma stosowne upoważnienie.</w:t>
      </w:r>
    </w:p>
    <w:p w:rsidR="00E760EF" w:rsidRPr="000D5D65" w:rsidRDefault="00E760EF" w:rsidP="00E760E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kandydatów przyjętych i dołączona do nich dokumentacja są przechowywane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okresu pobytu dziecka w przedszkolu.</w:t>
      </w:r>
    </w:p>
    <w:p w:rsidR="00E760EF" w:rsidRPr="000D5D65" w:rsidRDefault="00E760EF" w:rsidP="00E760E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nieprzyjętych i dołączona do nich dokumentacja są przechowywane przez okres roku pod warunkiem, że nie toczy się postępowanie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sądzie administracyjnym w związku ze skargą.</w:t>
      </w:r>
    </w:p>
    <w:p w:rsidR="00E760EF" w:rsidRPr="000D5D65" w:rsidRDefault="00E760EF" w:rsidP="00E760EF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toczącego się postępowania w sądzie administracyjnym dokumentacja danego kandydata przechowywana jest do zakończenia sprawy prawomocnym wyrokiem.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Przepisy końcowe</w:t>
      </w:r>
    </w:p>
    <w:p w:rsidR="00E760EF" w:rsidRPr="000D5D65" w:rsidRDefault="00E760EF" w:rsidP="00E76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0EF" w:rsidRPr="000D5D65" w:rsidRDefault="00E760EF" w:rsidP="00E760E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dzieci w oddziałach określają obowiązujące przepisy, statut placówki, wytyczne organu sprawującego nadzór pedagogiczny oraz organu prowadzącego.</w:t>
      </w:r>
    </w:p>
    <w:p w:rsidR="00E760EF" w:rsidRPr="000D5D65" w:rsidRDefault="00E760EF" w:rsidP="00E760E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podaje się do publicznej wiadomości poprzez wywieszenie go na tablicy ogłoszeń, zamieszczenie na stronie internetowej przedszkola, na stronie BIP.</w:t>
      </w:r>
    </w:p>
    <w:p w:rsidR="00E760EF" w:rsidRPr="000D5D65" w:rsidRDefault="00E760EF" w:rsidP="00E760E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regulamin obowiązuje</w:t>
      </w:r>
      <w:r w:rsidR="00B57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lutego 2023</w:t>
      </w:r>
      <w:r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760EF" w:rsidRPr="000D5D65" w:rsidRDefault="00E760EF" w:rsidP="00E760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0EF" w:rsidRPr="000D5D65" w:rsidRDefault="00391E28" w:rsidP="00E760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Rzeszów, dnia 1 lutego 2023</w:t>
      </w:r>
      <w:r w:rsidR="00E760EF" w:rsidRPr="000D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760EF" w:rsidRPr="000D5D65" w:rsidRDefault="00E760EF" w:rsidP="00E7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0EF" w:rsidRDefault="00E760EF" w:rsidP="00E760EF"/>
    <w:p w:rsidR="00395197" w:rsidRDefault="00395197"/>
    <w:sectPr w:rsidR="00395197" w:rsidSect="002E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3E0"/>
    <w:multiLevelType w:val="hybridMultilevel"/>
    <w:tmpl w:val="3E2CAE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373F7"/>
    <w:multiLevelType w:val="hybridMultilevel"/>
    <w:tmpl w:val="B3380406"/>
    <w:lvl w:ilvl="0" w:tplc="A49440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82901"/>
    <w:multiLevelType w:val="hybridMultilevel"/>
    <w:tmpl w:val="B546F374"/>
    <w:lvl w:ilvl="0" w:tplc="09C41AB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F5B59"/>
    <w:multiLevelType w:val="hybridMultilevel"/>
    <w:tmpl w:val="925E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948E5"/>
    <w:multiLevelType w:val="hybridMultilevel"/>
    <w:tmpl w:val="60FE7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33BA"/>
    <w:multiLevelType w:val="hybridMultilevel"/>
    <w:tmpl w:val="F1BA3250"/>
    <w:lvl w:ilvl="0" w:tplc="9864E2F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A6CD972">
      <w:start w:val="1"/>
      <w:numFmt w:val="lowerLetter"/>
      <w:lvlText w:val="%2)"/>
      <w:lvlJc w:val="left"/>
      <w:pPr>
        <w:ind w:left="1070" w:hanging="360"/>
      </w:pPr>
      <w:rPr>
        <w:rFonts w:ascii="Calibri" w:eastAsia="Times New Roman" w:hAnsi="Calibr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B28C6"/>
    <w:multiLevelType w:val="hybridMultilevel"/>
    <w:tmpl w:val="85988EA0"/>
    <w:lvl w:ilvl="0" w:tplc="7C043B5C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819DF"/>
    <w:multiLevelType w:val="hybridMultilevel"/>
    <w:tmpl w:val="9738BB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92C65B6">
      <w:start w:val="1"/>
      <w:numFmt w:val="lowerLetter"/>
      <w:lvlText w:val="%2)"/>
      <w:lvlJc w:val="left"/>
      <w:pPr>
        <w:ind w:left="1070" w:hanging="360"/>
      </w:pPr>
      <w:rPr>
        <w:rFonts w:eastAsia="Times New Roman" w:cs="Times New Roman"/>
      </w:rPr>
    </w:lvl>
    <w:lvl w:ilvl="2" w:tplc="C77C61BC">
      <w:start w:val="1"/>
      <w:numFmt w:val="lowerLetter"/>
      <w:lvlText w:val="%3."/>
      <w:lvlJc w:val="left"/>
      <w:pPr>
        <w:ind w:left="1980" w:hanging="360"/>
      </w:pPr>
      <w:rPr>
        <w:rFonts w:ascii="Calibri" w:eastAsia="Times New Roman" w:hAnsi="Calibri" w:cs="Times New Roman"/>
        <w:b w:val="0"/>
      </w:rPr>
    </w:lvl>
    <w:lvl w:ilvl="3" w:tplc="6FB8574C">
      <w:start w:val="10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07107"/>
    <w:multiLevelType w:val="hybridMultilevel"/>
    <w:tmpl w:val="F0221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BEFF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5726A"/>
    <w:multiLevelType w:val="hybridMultilevel"/>
    <w:tmpl w:val="CA9C6EB4"/>
    <w:lvl w:ilvl="0" w:tplc="0DFCEB0C">
      <w:start w:val="1"/>
      <w:numFmt w:val="lowerLetter"/>
      <w:lvlText w:val="%1)"/>
      <w:lvlJc w:val="left"/>
      <w:pPr>
        <w:ind w:left="795" w:hanging="43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A1CB7"/>
    <w:multiLevelType w:val="hybridMultilevel"/>
    <w:tmpl w:val="752228B2"/>
    <w:lvl w:ilvl="0" w:tplc="06900D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06DE1"/>
    <w:multiLevelType w:val="multilevel"/>
    <w:tmpl w:val="BC22F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7"/>
    <w:rsid w:val="00237400"/>
    <w:rsid w:val="00340A77"/>
    <w:rsid w:val="00391E28"/>
    <w:rsid w:val="00395197"/>
    <w:rsid w:val="00B57415"/>
    <w:rsid w:val="00E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4D6E"/>
  <w15:chartTrackingRefBased/>
  <w15:docId w15:val="{C9091E10-C4DF-4EAE-91F5-75A6EA6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19EF-B7EE-4A79-B9A1-F525A3A1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2023-02-28T06:33:00Z</cp:lastPrinted>
  <dcterms:created xsi:type="dcterms:W3CDTF">2023-02-27T15:49:00Z</dcterms:created>
  <dcterms:modified xsi:type="dcterms:W3CDTF">2023-02-28T06:35:00Z</dcterms:modified>
</cp:coreProperties>
</file>